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720"/>
        <w:tblW w:w="10632" w:type="dxa"/>
        <w:tblBorders>
          <w:top w:val="single" w:sz="8" w:space="0" w:color="FFFFFF"/>
          <w:left w:val="single" w:sz="4" w:space="0" w:color="auto"/>
          <w:bottom w:val="single" w:sz="8" w:space="0" w:color="FFFFFF"/>
          <w:right w:val="single" w:sz="4" w:space="0" w:color="auto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8F49E0" w:rsidRPr="008F49E0" w14:paraId="15F1F88F" w14:textId="77777777" w:rsidTr="004D1879">
        <w:trPr>
          <w:trHeight w:val="2141"/>
        </w:trPr>
        <w:tc>
          <w:tcPr>
            <w:tcW w:w="10632" w:type="dxa"/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E0491" w14:textId="3D4275FD" w:rsidR="008F49E0" w:rsidRPr="008F49E0" w:rsidRDefault="00CA5B01" w:rsidP="004D1879">
            <w:pPr>
              <w:tabs>
                <w:tab w:val="center" w:pos="4659"/>
                <w:tab w:val="left" w:pos="6967"/>
              </w:tabs>
              <w:spacing w:after="0" w:line="330" w:lineRule="atLeast"/>
              <w:jc w:val="center"/>
              <w:rPr>
                <w:rFonts w:ascii="Calibri" w:eastAsia="Times New Roman" w:hAnsi="Calibri" w:cs="Calibri"/>
                <w:color w:val="242424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242424"/>
                <w:kern w:val="0"/>
                <w:lang w:eastAsia="en-GB"/>
                <w14:ligatures w14:val="none"/>
              </w:rPr>
              <w:drawing>
                <wp:inline distT="0" distB="0" distL="0" distR="0" wp14:anchorId="39B54C8B" wp14:editId="7B463DF8">
                  <wp:extent cx="1847850" cy="1535992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5359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9E0" w:rsidRPr="008F49E0" w14:paraId="50DBCAFD" w14:textId="77777777" w:rsidTr="004D1879">
        <w:trPr>
          <w:trHeight w:val="1866"/>
        </w:trPr>
        <w:tc>
          <w:tcPr>
            <w:tcW w:w="10632" w:type="dxa"/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93D2B" w14:textId="22EC065E" w:rsidR="008F49E0" w:rsidRPr="00FC6C1B" w:rsidRDefault="00FC6C1B" w:rsidP="004D1879">
            <w:pPr>
              <w:spacing w:after="0" w:line="330" w:lineRule="atLeast"/>
              <w:jc w:val="center"/>
              <w:rPr>
                <w:rFonts w:ascii="Calibri" w:eastAsia="Times New Roman" w:hAnsi="Calibri" w:cs="Calibri"/>
                <w:color w:val="E7E6E6" w:themeColor="background2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C6C1B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t>Our Haxby Community</w:t>
            </w:r>
            <w:r w:rsidR="008F49E0" w:rsidRPr="00FC6C1B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t xml:space="preserve"> Newsletter</w:t>
            </w:r>
            <w:r w:rsidR="005D77C7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br/>
            </w:r>
            <w:r w:rsidRPr="00D05DD3">
              <w:rPr>
                <w:rFonts w:ascii="inherit" w:eastAsia="Times New Roman" w:hAnsi="inherit" w:cs="Calibri"/>
                <w:i/>
                <w:iCs/>
                <w:color w:val="FFFFFF" w:themeColor="background1"/>
                <w:kern w:val="0"/>
                <w:sz w:val="56"/>
                <w:szCs w:val="28"/>
                <w:bdr w:val="none" w:sz="0" w:space="0" w:color="auto" w:frame="1"/>
                <w:lang w:eastAsia="en-GB"/>
                <w14:ligatures w14:val="none"/>
              </w:rPr>
              <w:t>H</w:t>
            </w:r>
            <w:r w:rsidR="00D05DD3" w:rsidRPr="00D05DD3">
              <w:rPr>
                <w:rFonts w:ascii="inherit" w:eastAsia="Times New Roman" w:hAnsi="inherit" w:cs="Calibri"/>
                <w:i/>
                <w:iCs/>
                <w:color w:val="FFFFFF" w:themeColor="background1"/>
                <w:kern w:val="0"/>
                <w:sz w:val="56"/>
                <w:szCs w:val="28"/>
                <w:bdr w:val="none" w:sz="0" w:space="0" w:color="auto" w:frame="1"/>
                <w:lang w:eastAsia="en-GB"/>
                <w14:ligatures w14:val="none"/>
              </w:rPr>
              <w:t>ull edition</w:t>
            </w:r>
          </w:p>
          <w:p w14:paraId="31E1B95F" w14:textId="7AF791CD" w:rsidR="008F49E0" w:rsidRPr="00FC6C1B" w:rsidRDefault="00AD5040" w:rsidP="004D1879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November</w:t>
            </w:r>
            <w:r w:rsidR="008F49E0" w:rsidRPr="00FC6C1B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 xml:space="preserve"> 2024</w:t>
            </w:r>
          </w:p>
          <w:p w14:paraId="4D5CBA7E" w14:textId="7D1BC5AF" w:rsidR="0069095B" w:rsidRDefault="006B5D95" w:rsidP="00761950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Cost of living</w:t>
            </w:r>
            <w:r w:rsidR="008F49E0" w:rsidRPr="00FC6C1B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 xml:space="preserve"> awareness month</w:t>
            </w:r>
          </w:p>
          <w:p w14:paraId="6F0C95CD" w14:textId="3B2A166E" w:rsidR="003F7780" w:rsidRPr="008F49E0" w:rsidRDefault="003F7780" w:rsidP="004D1879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6"/>
                <w:szCs w:val="36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8F49E0" w:rsidRPr="008F49E0" w14:paraId="19F7A621" w14:textId="77777777" w:rsidTr="004D1879">
        <w:trPr>
          <w:trHeight w:val="478"/>
        </w:trPr>
        <w:tc>
          <w:tcPr>
            <w:tcW w:w="10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3A773" w14:textId="78190E33" w:rsidR="002B63AD" w:rsidRPr="00290B8B" w:rsidRDefault="002B63AD" w:rsidP="002B63AD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B13D2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Message from Dr Witney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, GP Partner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br/>
            </w:r>
            <w:r w:rsidR="00661357">
              <w:rPr>
                <w:noProof/>
              </w:rPr>
              <w:t xml:space="preserve"> </w:t>
            </w:r>
          </w:p>
          <w:p w14:paraId="738ABBD3" w14:textId="1E4C24A5" w:rsidR="008E3B4F" w:rsidRDefault="00224EF9" w:rsidP="00B20B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Many of our patients and members of our community in Hull are struggling with </w:t>
            </w:r>
            <w:r w:rsidR="008E3B4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the increasing cost of living</w:t>
            </w:r>
            <w:r w:rsidR="00DB489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</w:t>
            </w:r>
            <w:r w:rsidR="005F2A7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and </w:t>
            </w:r>
            <w:r w:rsidR="00DB489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sadly, </w:t>
            </w:r>
            <w:r w:rsidR="005F2A7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mor</w:t>
            </w:r>
            <w:r w:rsidR="001E02B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e</w:t>
            </w:r>
            <w:r w:rsidR="005F2A7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BC653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and more </w:t>
            </w:r>
            <w:r w:rsidR="005F2A7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of us are falling into poverty.</w:t>
            </w:r>
            <w:r w:rsidR="004362C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</w:p>
          <w:p w14:paraId="359CF62A" w14:textId="77777777" w:rsidR="005F2A76" w:rsidRDefault="005F2A76" w:rsidP="00B20B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4BF6AC69" w14:textId="082CD2D4" w:rsidR="005F2A76" w:rsidRDefault="00C71274" w:rsidP="00B20B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Poverty comes</w:t>
            </w:r>
            <w:r w:rsidR="00ED207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0B418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with its own cost.</w:t>
            </w:r>
            <w:r w:rsidR="00BC653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Not only the struggle to fill your fridge, warm your home, or </w:t>
            </w:r>
            <w:r w:rsidR="002B4A9B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know that you can keep</w:t>
            </w:r>
            <w:r w:rsidR="00BC653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roof over your head</w:t>
            </w:r>
            <w:r w:rsidR="002B4A9B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for the years to come</w:t>
            </w:r>
            <w:r w:rsidR="00BC653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 but</w:t>
            </w:r>
            <w:r w:rsidR="003C3EBA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also the </w:t>
            </w:r>
            <w:r w:rsidR="00282CA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mental and social </w:t>
            </w:r>
            <w:r w:rsidR="00CE132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pressure</w:t>
            </w:r>
            <w:r w:rsidR="00F3721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that </w:t>
            </w:r>
            <w:r w:rsidR="00062C9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can come with these </w:t>
            </w:r>
            <w:r w:rsidR="00CE132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stresses</w:t>
            </w:r>
            <w:r w:rsidR="00F3721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.</w:t>
            </w:r>
            <w:r w:rsidR="003C3EBA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</w:p>
          <w:p w14:paraId="031089FF" w14:textId="77777777" w:rsidR="00CA4F4B" w:rsidRDefault="00CA4F4B" w:rsidP="00B20B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5F589E1D" w14:textId="689AA5CA" w:rsidR="00CA4F4B" w:rsidRDefault="008A26ED" w:rsidP="00B20B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If we are serious about our goal to improve the health of </w:t>
            </w:r>
            <w:r w:rsidR="0025027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ur </w:t>
            </w:r>
            <w:r w:rsidR="008B364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community</w:t>
            </w:r>
            <w:r w:rsidR="00D802CE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(and we are)</w:t>
            </w:r>
            <w:r w:rsidR="00AD73DC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 it is important that we acknowledge that</w:t>
            </w:r>
            <w:r w:rsidR="00147FE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poverty and cost of living pressure</w:t>
            </w:r>
            <w:r w:rsidR="0075515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s play a </w:t>
            </w:r>
            <w:r w:rsidR="00D802CE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large role in </w:t>
            </w:r>
            <w:r w:rsidR="008B364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our</w:t>
            </w:r>
            <w:r w:rsidR="00D802CE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health, wellbeing</w:t>
            </w:r>
            <w:r w:rsidR="008B364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and dignity.</w:t>
            </w:r>
          </w:p>
          <w:p w14:paraId="6CDDC2D5" w14:textId="77777777" w:rsidR="00EC4615" w:rsidRDefault="00EC4615" w:rsidP="00B20B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25BE08C4" w14:textId="7B0BE0F6" w:rsidR="00BE7C21" w:rsidRPr="00830F7D" w:rsidRDefault="00651054" w:rsidP="00B20B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There is much that can be done to help.</w:t>
            </w:r>
            <w:r w:rsidR="007528B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Please </w:t>
            </w:r>
            <w:r w:rsidR="00527D3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r</w:t>
            </w:r>
            <w:r w:rsidR="007528B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emember that you do not have to manage </w:t>
            </w:r>
            <w:r w:rsidR="00134A1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these pressures</w:t>
            </w:r>
            <w:r w:rsidR="007528B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alone.</w:t>
            </w:r>
          </w:p>
          <w:p w14:paraId="7D53FC01" w14:textId="1CC964B7" w:rsidR="00395217" w:rsidRPr="00E434AE" w:rsidRDefault="00395217" w:rsidP="00A31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8F49E0" w:rsidRPr="008F49E0" w14:paraId="1FD268AA" w14:textId="77777777" w:rsidTr="004D1879">
        <w:trPr>
          <w:trHeight w:val="873"/>
        </w:trPr>
        <w:tc>
          <w:tcPr>
            <w:tcW w:w="10632" w:type="dxa"/>
            <w:shd w:val="clear" w:color="auto" w:fill="2F5496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4B17F" w14:textId="61355F92" w:rsidR="00736DB9" w:rsidRPr="00BB1F97" w:rsidRDefault="008F49E0" w:rsidP="004D1879">
            <w:pPr>
              <w:spacing w:after="0" w:line="253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B13D2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Who can help and where to loo</w:t>
            </w:r>
            <w:r w:rsidR="007C3ED5" w:rsidRPr="00B13D2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k</w:t>
            </w:r>
            <w:r w:rsidR="00B13D2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bdr w:val="none" w:sz="0" w:space="0" w:color="auto" w:frame="1"/>
                <w:lang w:eastAsia="en-GB"/>
                <w14:ligatures w14:val="none"/>
              </w:rPr>
              <w:br/>
            </w:r>
          </w:p>
          <w:p w14:paraId="555D965D" w14:textId="0BFA7180" w:rsidR="00577D7A" w:rsidRPr="0048038B" w:rsidRDefault="00577D7A" w:rsidP="00B626FB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577D7A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Hull</w:t>
            </w:r>
            <w:r w:rsidR="00B347E6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B74351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City </w:t>
            </w:r>
            <w:r w:rsidR="00B347E6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Council</w:t>
            </w:r>
            <w:r w:rsidR="00B74351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support</w:t>
            </w:r>
            <w:r w:rsidR="00B7435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Central resource for local </w:t>
            </w:r>
            <w:r w:rsidR="007753A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support</w:t>
            </w:r>
            <w:r w:rsidR="00B7435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B626FB" w:rsidRPr="00986A7D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9" w:history="1">
              <w:r w:rsidR="0048038B" w:rsidRPr="00986A7D">
                <w:rPr>
                  <w:rStyle w:val="Hyperlink"/>
                  <w:rFonts w:ascii="Arial" w:hAnsi="Arial" w:cs="Arial"/>
                  <w:color w:val="B4C6E7" w:themeColor="accent1" w:themeTint="66"/>
                  <w:sz w:val="24"/>
                  <w:szCs w:val="24"/>
                </w:rPr>
                <w:t>https://www.hull.gov.uk/cost-living-support-1/cost-living</w:t>
              </w:r>
            </w:hyperlink>
            <w:r w:rsidR="0048038B" w:rsidRPr="00986A7D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 </w:t>
            </w:r>
          </w:p>
          <w:p w14:paraId="3B945983" w14:textId="390AAF69" w:rsidR="00DB22A1" w:rsidRPr="00986A7D" w:rsidRDefault="00887573" w:rsidP="00DB22A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Turn2us</w:t>
            </w:r>
            <w:r w:rsidR="00812485" w:rsidRPr="0081248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  <w:r w:rsidR="001322D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C</w:t>
            </w:r>
            <w:r w:rsidR="00986A7D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harity </w:t>
            </w:r>
            <w:r w:rsidR="001322D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providing practical help for people who are struggling</w:t>
            </w:r>
            <w:r w:rsidR="00207653" w:rsidRPr="00577D7A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1322D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financially</w:t>
            </w:r>
            <w:r w:rsidR="00207653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0" w:history="1">
              <w:r w:rsidR="00986A7D" w:rsidRPr="00986A7D">
                <w:rPr>
                  <w:rStyle w:val="Hyperlink"/>
                  <w:rFonts w:ascii="Arial" w:hAnsi="Arial" w:cs="Arial"/>
                  <w:color w:val="B4C6E7" w:themeColor="accent1" w:themeTint="66"/>
                  <w:sz w:val="24"/>
                  <w:szCs w:val="24"/>
                </w:rPr>
                <w:t>https://www.turn2us.org.uk/</w:t>
              </w:r>
            </w:hyperlink>
            <w:r w:rsidR="00986A7D" w:rsidRPr="00986A7D">
              <w:rPr>
                <w:color w:val="B4C6E7" w:themeColor="accent1" w:themeTint="66"/>
                <w:sz w:val="24"/>
                <w:szCs w:val="24"/>
              </w:rPr>
              <w:t xml:space="preserve"> </w:t>
            </w:r>
          </w:p>
          <w:p w14:paraId="3F3EF99C" w14:textId="053263B1" w:rsidR="000D701B" w:rsidRPr="000D701B" w:rsidRDefault="00EA11C4" w:rsidP="000D701B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Immediate financial help</w:t>
            </w:r>
            <w:r w:rsidR="00F33F75" w:rsidRPr="00F33F7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  <w:r w:rsidR="00577D7A" w:rsidRPr="00577D7A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 </w:t>
            </w:r>
            <w:r w:rsidR="00DA2E7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Help for people unable</w:t>
            </w:r>
            <w:r w:rsidR="00B22547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to meet </w:t>
            </w:r>
            <w:r w:rsidR="00DA2E7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immediate</w:t>
            </w:r>
            <w:r w:rsidR="00B22547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short-term needs</w:t>
            </w:r>
            <w:r w:rsidR="00F33F75" w:rsidRPr="00DA2E70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1" w:history="1">
              <w:r w:rsidRPr="00DA2E70">
                <w:rPr>
                  <w:rStyle w:val="Hyperlink"/>
                  <w:rFonts w:ascii="Arial" w:hAnsi="Arial" w:cs="Arial"/>
                  <w:color w:val="B4C6E7" w:themeColor="accent1" w:themeTint="66"/>
                  <w:sz w:val="24"/>
                  <w:szCs w:val="24"/>
                </w:rPr>
                <w:t>https://www.hull.gov.uk/debt-money/immediate-financial-help</w:t>
              </w:r>
            </w:hyperlink>
            <w:r w:rsidRPr="00DA2E70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</w:t>
            </w:r>
          </w:p>
          <w:p w14:paraId="39636A01" w14:textId="00B60025" w:rsidR="002C1B70" w:rsidRPr="008F5DCC" w:rsidRDefault="00EC2FA1" w:rsidP="0070314D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Warm Homes Team:</w:t>
            </w:r>
            <w:r w:rsidR="000D701B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0E661A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Service </w:t>
            </w:r>
            <w:r w:rsidR="00F542D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for</w:t>
            </w:r>
            <w:r w:rsidR="000E661A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2C1B7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those</w:t>
            </w:r>
            <w:r w:rsidR="00DE401A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having difficulty </w:t>
            </w:r>
            <w:r w:rsidR="002C1B7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heat</w:t>
            </w:r>
            <w:r w:rsidR="00BE6F7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ing</w:t>
            </w:r>
            <w:r w:rsidR="002C1B7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their hom</w:t>
            </w:r>
            <w:r w:rsidR="002C1B70"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es</w:t>
            </w:r>
            <w:r w:rsidR="000D701B"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2" w:history="1">
              <w:r w:rsidR="002C1B70" w:rsidRPr="008F5DCC">
                <w:rPr>
                  <w:rStyle w:val="Hyperlink"/>
                  <w:rFonts w:ascii="Arial" w:hAnsi="Arial" w:cs="Arial"/>
                  <w:color w:val="B4C6E7" w:themeColor="accent1" w:themeTint="66"/>
                  <w:sz w:val="24"/>
                  <w:szCs w:val="24"/>
                </w:rPr>
                <w:t>https://www.hullwarmhomes.org.uk/</w:t>
              </w:r>
            </w:hyperlink>
            <w:r w:rsidR="002C1B70" w:rsidRPr="008F5DCC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</w:t>
            </w:r>
          </w:p>
          <w:p w14:paraId="64B4EDEE" w14:textId="228AF341" w:rsidR="00212E8D" w:rsidRPr="008F5DCC" w:rsidRDefault="00DD668B" w:rsidP="0070314D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8F5DC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Warm Spaces Hull</w:t>
            </w:r>
            <w:r w:rsidR="008027E6"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: Map of places across the city to get warm and enjoy a little company</w:t>
            </w:r>
            <w:r w:rsidR="00212E8D"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3" w:history="1">
              <w:r w:rsidR="00212E8D" w:rsidRPr="008F5DCC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https://maps.hull.gov.uk/?tab=maps&amp;Layers=Warm_Spaces</w:t>
              </w:r>
            </w:hyperlink>
            <w:r w:rsidR="00212E8D" w:rsidRPr="008F5DCC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</w:p>
          <w:p w14:paraId="71AEF1DE" w14:textId="4FE3A14C" w:rsidR="00890A06" w:rsidRPr="008F5DCC" w:rsidRDefault="00105083" w:rsidP="0070314D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8F5DC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Community Food Support</w:t>
            </w:r>
            <w:r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 w:rsidR="00D40E88"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food banks, pantries,</w:t>
            </w:r>
            <w:r w:rsidR="00995F7A"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and other places offering affordable food</w:t>
            </w:r>
            <w:r w:rsidR="00890A06"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4" w:history="1">
              <w:r w:rsidR="00AE19C3" w:rsidRPr="008F5DCC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https://nurturehull.org.uk/community-food-aid-providers/</w:t>
              </w:r>
            </w:hyperlink>
            <w:r w:rsidR="00890A06" w:rsidRPr="008F5DCC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</w:p>
          <w:p w14:paraId="6603CCB1" w14:textId="4C7C413F" w:rsidR="00B33C37" w:rsidRPr="008F5DCC" w:rsidRDefault="00BB72D0" w:rsidP="0070314D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8F5DC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Hull Food Banks</w:t>
            </w:r>
            <w:r w:rsidR="00B33C37"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 w:rsidR="00FC1E48"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Provide</w:t>
            </w:r>
            <w:r w:rsidR="004E5B49"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food</w:t>
            </w:r>
            <w:r w:rsidR="00FC1E48"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bank</w:t>
            </w:r>
            <w:r w:rsidR="004E5B49"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vouchers</w:t>
            </w:r>
            <w:r w:rsidR="00EE3479"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to </w:t>
            </w:r>
            <w:r w:rsidR="003E57E1"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help </w:t>
            </w:r>
            <w:r w:rsidR="00EE3479"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combat poverty and hunger</w:t>
            </w:r>
            <w:r w:rsidR="00B33C37" w:rsidRPr="008F5DC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B33C37" w:rsidRPr="008F5DC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5" w:history="1">
              <w:r w:rsidR="00B33C37" w:rsidRPr="008F5DCC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https://hull.foodbank.org.uk/contact-us/</w:t>
              </w:r>
            </w:hyperlink>
            <w:r w:rsidR="00B33C37" w:rsidRPr="008F5DCC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</w:p>
          <w:p w14:paraId="1462FF83" w14:textId="528F2DA6" w:rsidR="0070314D" w:rsidRPr="008F5DCC" w:rsidRDefault="00F11D70" w:rsidP="0070314D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8F5DC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Citizens Advice Bureau: </w:t>
            </w:r>
            <w:r w:rsidR="00E2558C" w:rsidRPr="008F5DC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Free impartial advice for anyone struggling financially </w:t>
            </w:r>
            <w:r w:rsidR="00863D68" w:rsidRPr="008F5DC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6" w:history="1">
              <w:r w:rsidR="00E2558C" w:rsidRPr="008F5DCC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https://www.hullandeastridingcab.org.uk/</w:t>
              </w:r>
            </w:hyperlink>
            <w:r w:rsidR="00E2558C" w:rsidRPr="008F5DCC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</w:p>
          <w:p w14:paraId="25AE03BE" w14:textId="2FAB4ED3" w:rsidR="0070314D" w:rsidRPr="0070314D" w:rsidRDefault="0070314D" w:rsidP="0070314D">
            <w:pP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</w:tc>
      </w:tr>
    </w:tbl>
    <w:p w14:paraId="21596313" w14:textId="0FB8EF11" w:rsidR="001D49C1" w:rsidRPr="002777D8" w:rsidRDefault="001D49C1" w:rsidP="008F49E0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-720"/>
        <w:tblW w:w="10627" w:type="dxa"/>
        <w:tblBorders>
          <w:top w:val="single" w:sz="8" w:space="0" w:color="FFFFFF"/>
          <w:left w:val="single" w:sz="4" w:space="0" w:color="auto"/>
          <w:bottom w:val="single" w:sz="8" w:space="0" w:color="FFFFFF"/>
          <w:right w:val="single" w:sz="4" w:space="0" w:color="auto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7"/>
      </w:tblGrid>
      <w:tr w:rsidR="00736DB9" w:rsidRPr="008F49E0" w14:paraId="43E159EA" w14:textId="77777777" w:rsidTr="695A4D13">
        <w:trPr>
          <w:trHeight w:val="478"/>
        </w:trPr>
        <w:tc>
          <w:tcPr>
            <w:tcW w:w="10627" w:type="dxa"/>
            <w:shd w:val="clear" w:color="auto" w:fill="2F5496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67BE" w14:textId="1D3F3A46" w:rsidR="00736DB9" w:rsidRPr="00C4024E" w:rsidRDefault="00736DB9" w:rsidP="004D1879">
            <w:pPr>
              <w:spacing w:after="0" w:line="253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</w:pPr>
            <w:r w:rsidRPr="00C4024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lastRenderedPageBreak/>
              <w:t>What else is going on</w:t>
            </w:r>
          </w:p>
          <w:p w14:paraId="1B479905" w14:textId="0B18336A" w:rsidR="00736DB9" w:rsidRPr="00C4024E" w:rsidRDefault="00736DB9" w:rsidP="004D1879">
            <w:pPr>
              <w:spacing w:after="0" w:line="253" w:lineRule="atLeast"/>
              <w:rPr>
                <w:rFonts w:ascii="Calibri" w:eastAsia="Times New Roman" w:hAnsi="Calibri" w:cs="Calibri"/>
                <w:color w:val="FFFFFF" w:themeColor="background1"/>
                <w:kern w:val="0"/>
                <w:lang w:eastAsia="en-GB"/>
                <w14:ligatures w14:val="none"/>
              </w:rPr>
            </w:pPr>
          </w:p>
          <w:p w14:paraId="60411A20" w14:textId="3A7924A0" w:rsidR="00262A15" w:rsidRDefault="00CF6CD9" w:rsidP="000779E9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bdr w:val="none" w:sz="0" w:space="0" w:color="auto" w:frame="1"/>
                <w:lang w:eastAsia="en-GB"/>
                <w14:ligatures w14:val="none"/>
              </w:rPr>
            </w:pPr>
            <w:r w:rsidRPr="00226768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4C0E0CB8" wp14:editId="5DB84A24">
                  <wp:simplePos x="0" y="0"/>
                  <wp:positionH relativeFrom="column">
                    <wp:posOffset>4478020</wp:posOffset>
                  </wp:positionH>
                  <wp:positionV relativeFrom="paragraph">
                    <wp:posOffset>130810</wp:posOffset>
                  </wp:positionV>
                  <wp:extent cx="2130425" cy="932815"/>
                  <wp:effectExtent l="0" t="0" r="3175" b="635"/>
                  <wp:wrapTight wrapText="bothSides">
                    <wp:wrapPolygon edited="0">
                      <wp:start x="0" y="0"/>
                      <wp:lineTo x="0" y="21174"/>
                      <wp:lineTo x="21439" y="21174"/>
                      <wp:lineTo x="21439" y="0"/>
                      <wp:lineTo x="0" y="0"/>
                    </wp:wrapPolygon>
                  </wp:wrapTight>
                  <wp:docPr id="6411858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18585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425" cy="932815"/>
                          </a:xfrm>
                          <a:prstGeom prst="rect">
                            <a:avLst/>
                          </a:prstGeom>
                          <a:effectLst>
                            <a:softEdge rad="508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0CA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bdr w:val="none" w:sz="0" w:space="0" w:color="auto" w:frame="1"/>
                <w:lang w:eastAsia="en-GB"/>
                <w14:ligatures w14:val="none"/>
              </w:rPr>
              <w:t>Activities at</w:t>
            </w:r>
            <w:r w:rsidR="0058422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bdr w:val="none" w:sz="0" w:space="0" w:color="auto" w:frame="1"/>
                <w:lang w:eastAsia="en-GB"/>
                <w14:ligatures w14:val="none"/>
              </w:rPr>
              <w:t xml:space="preserve"> Londsdale Community Centre</w:t>
            </w:r>
          </w:p>
          <w:p w14:paraId="42C02FC5" w14:textId="5F02C82D" w:rsidR="00D64BF6" w:rsidRPr="00262A15" w:rsidRDefault="00D64BF6" w:rsidP="000779E9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1A4B8531" w14:textId="0A159C1D" w:rsidR="0057383F" w:rsidRDefault="00584228" w:rsidP="00BE4B37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The Londsda</w:t>
            </w:r>
            <w:r w:rsidR="006A0CA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le Community Centre</w:t>
            </w:r>
            <w:r w:rsidR="00BF2F4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offer a wealth of cost-of-living projects</w:t>
            </w:r>
            <w:r w:rsidR="00150C8D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 activities, skills sessions,</w:t>
            </w:r>
            <w:r w:rsidR="00BF2F4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04651F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and twice weekly food banks. Their food banks are every </w:t>
            </w:r>
            <w:r w:rsidR="0004651F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Tuesday </w:t>
            </w:r>
            <w:r w:rsidR="00AD44E6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morning at 11am </w:t>
            </w:r>
            <w:r w:rsidR="00AD44E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and </w:t>
            </w:r>
            <w:r w:rsidR="00AD44E6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Friday afternoon at 1pm</w:t>
            </w:r>
            <w:r w:rsidR="00AD44E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.</w:t>
            </w:r>
          </w:p>
          <w:p w14:paraId="0C588326" w14:textId="026445F4" w:rsidR="00AD44E6" w:rsidRDefault="00AD44E6" w:rsidP="00BE4B37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74644750" w14:textId="11BB6B45" w:rsidR="00AD44E6" w:rsidRDefault="002C0B8B" w:rsidP="002C0B8B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They can be found at: </w:t>
            </w:r>
            <w:r w:rsidRPr="00194533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Lonsdale community centre</w:t>
            </w:r>
            <w:r w:rsidRPr="00194533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</w:t>
            </w:r>
            <w:r w:rsidRPr="00194533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8 Lonsdale Street</w:t>
            </w:r>
            <w:r w:rsidRPr="00194533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</w:t>
            </w:r>
            <w:r w:rsidRPr="00194533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Hull, HU3 6PA</w:t>
            </w:r>
          </w:p>
          <w:p w14:paraId="0D8F027D" w14:textId="5E0EE14C" w:rsidR="002C0B8B" w:rsidRDefault="00613097" w:rsidP="002C0B8B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613097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4784A264" wp14:editId="6B7DB1F0">
                  <wp:simplePos x="0" y="0"/>
                  <wp:positionH relativeFrom="column">
                    <wp:posOffset>5455920</wp:posOffset>
                  </wp:positionH>
                  <wp:positionV relativeFrom="paragraph">
                    <wp:posOffset>155575</wp:posOffset>
                  </wp:positionV>
                  <wp:extent cx="1162050" cy="1162050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6204818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481887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5AF00E" w14:textId="77777777" w:rsidR="002C0B8B" w:rsidRDefault="002C0B8B" w:rsidP="002C0B8B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For more information</w:t>
            </w:r>
            <w:r w:rsidR="00BB50FF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 click the below link or scan the QR code to the right.</w:t>
            </w:r>
          </w:p>
          <w:p w14:paraId="1CCBF4A6" w14:textId="395153E1" w:rsidR="00BB50FF" w:rsidRDefault="00BB50FF" w:rsidP="002C0B8B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6F40CC2B" w14:textId="058E4342" w:rsidR="00BB50FF" w:rsidRDefault="00B57C2B" w:rsidP="002C0B8B">
            <w:pPr>
              <w:spacing w:after="0" w:line="253" w:lineRule="atLeast"/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hyperlink r:id="rId19" w:history="1">
              <w:r w:rsidRPr="00B57C2B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https://lonsdalecc.org.uk/what-on/</w:t>
              </w:r>
            </w:hyperlink>
            <w:r w:rsidRPr="00B57C2B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</w:p>
          <w:p w14:paraId="63F8339F" w14:textId="04F8E769" w:rsidR="00B57C2B" w:rsidRPr="00AD44E6" w:rsidRDefault="00B57C2B" w:rsidP="002C0B8B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8F49E0" w:rsidRPr="008F49E0" w14:paraId="4D653884" w14:textId="77777777" w:rsidTr="695A4D13">
        <w:trPr>
          <w:trHeight w:val="478"/>
        </w:trPr>
        <w:tc>
          <w:tcPr>
            <w:tcW w:w="106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990DB" w14:textId="402A4388" w:rsidR="00561645" w:rsidRPr="00600643" w:rsidRDefault="00EB4AB1" w:rsidP="004D1879">
            <w:pPr>
              <w:spacing w:after="0" w:line="253" w:lineRule="atLeas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Local t</w:t>
            </w:r>
            <w:r w:rsidR="00107E2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eam</w:t>
            </w:r>
            <w:r w:rsidR="00561645" w:rsidRPr="00C4024E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 xml:space="preserve"> of the month</w:t>
            </w:r>
            <w:r w:rsidR="00D9568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br/>
            </w:r>
          </w:p>
          <w:p w14:paraId="2A2AE9B4" w14:textId="18EE8EB6" w:rsidR="00F00D2D" w:rsidRPr="00415536" w:rsidRDefault="00C35860" w:rsidP="0080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Dave and Paul</w:t>
            </w:r>
            <w:r w:rsidR="00B57C2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from the Londsdale Community Centre</w:t>
            </w:r>
            <w:r w:rsidR="00AA179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="00BA74C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="00977815"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463C4380" wp14:editId="08741FAE">
                  <wp:extent cx="3842385" cy="4033782"/>
                  <wp:effectExtent l="0" t="0" r="5715" b="5080"/>
                  <wp:docPr id="365061146" name="Picture 1" descr="A couple of men standing next to a rail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061146" name="Picture 1" descr="A couple of men standing next to a railing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509" cy="404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108905" w14:textId="540EB341" w:rsidR="00FC6C1B" w:rsidRPr="00C4024E" w:rsidRDefault="00FC6C1B" w:rsidP="002E7B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F49E0" w:rsidRPr="008F49E0" w14:paraId="16A55C6F" w14:textId="77777777" w:rsidTr="695A4D13">
        <w:trPr>
          <w:trHeight w:val="941"/>
        </w:trPr>
        <w:tc>
          <w:tcPr>
            <w:tcW w:w="10627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9296D" w14:textId="1D2DA5B6" w:rsidR="00C371D2" w:rsidRDefault="00C371D2" w:rsidP="00C371D2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Thank you for reading. If you would like to join </w:t>
            </w:r>
            <w:r w:rsidR="009E44A8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the </w:t>
            </w:r>
            <w:r w:rsidR="000450E6" w:rsidRPr="00D60C80">
              <w:rPr>
                <w:rFonts w:ascii="Arial" w:eastAsia="Times New Roman" w:hAnsi="Arial" w:cs="Arial"/>
                <w:b/>
                <w:bCs/>
                <w:i/>
                <w:i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Our Haxby Community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396CE3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meeting g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roup</w:t>
            </w:r>
            <w:r w:rsidR="002F5AFB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either as a</w:t>
            </w:r>
            <w:r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local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organisation </w:t>
            </w:r>
            <w:r w:rsidR="00396CE3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represe</w:t>
            </w:r>
            <w:r w:rsidR="00D60C80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ntative 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or as an individual, to help shape and improve the care we provide, please let us know at</w:t>
            </w:r>
            <w:r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: </w:t>
            </w:r>
            <w:r w:rsidRPr="00DE4F32"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hnyicb-ny.haxbypatientexperience@nhs.net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6F63DEEB" w14:textId="77777777" w:rsidR="00C371D2" w:rsidRDefault="00C371D2" w:rsidP="00FB0BA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3F360688" w14:textId="656BD195" w:rsidR="00736DB9" w:rsidRPr="00DE4F32" w:rsidRDefault="00C371D2" w:rsidP="00C371D2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If you would like to contribute any ideas for future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n</w:t>
            </w: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ewsletter editions, or to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contribute a photo to champion your local team</w:t>
            </w: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please also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let us know at the above email address.</w:t>
            </w:r>
          </w:p>
        </w:tc>
      </w:tr>
    </w:tbl>
    <w:p w14:paraId="270F686F" w14:textId="564C83C2" w:rsidR="008F49E0" w:rsidRDefault="008F49E0" w:rsidP="008F49E0"/>
    <w:sectPr w:rsidR="008F49E0" w:rsidSect="00645622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C9C8B" w14:textId="77777777" w:rsidR="009B0BEE" w:rsidRDefault="009B0BEE" w:rsidP="008D7700">
      <w:pPr>
        <w:spacing w:after="0" w:line="240" w:lineRule="auto"/>
      </w:pPr>
      <w:r>
        <w:separator/>
      </w:r>
    </w:p>
  </w:endnote>
  <w:endnote w:type="continuationSeparator" w:id="0">
    <w:p w14:paraId="2C314F02" w14:textId="77777777" w:rsidR="009B0BEE" w:rsidRDefault="009B0BEE" w:rsidP="008D7700">
      <w:pPr>
        <w:spacing w:after="0" w:line="240" w:lineRule="auto"/>
      </w:pPr>
      <w:r>
        <w:continuationSeparator/>
      </w:r>
    </w:p>
  </w:endnote>
  <w:endnote w:type="continuationNotice" w:id="1">
    <w:p w14:paraId="6981106C" w14:textId="77777777" w:rsidR="009B0BEE" w:rsidRDefault="009B0B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A5F16" w14:textId="77777777" w:rsidR="009B0BEE" w:rsidRDefault="009B0BEE" w:rsidP="008D7700">
      <w:pPr>
        <w:spacing w:after="0" w:line="240" w:lineRule="auto"/>
      </w:pPr>
      <w:r>
        <w:separator/>
      </w:r>
    </w:p>
  </w:footnote>
  <w:footnote w:type="continuationSeparator" w:id="0">
    <w:p w14:paraId="7F3D618E" w14:textId="77777777" w:rsidR="009B0BEE" w:rsidRDefault="009B0BEE" w:rsidP="008D7700">
      <w:pPr>
        <w:spacing w:after="0" w:line="240" w:lineRule="auto"/>
      </w:pPr>
      <w:r>
        <w:continuationSeparator/>
      </w:r>
    </w:p>
  </w:footnote>
  <w:footnote w:type="continuationNotice" w:id="1">
    <w:p w14:paraId="2478653D" w14:textId="77777777" w:rsidR="009B0BEE" w:rsidRDefault="009B0B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E63B3"/>
    <w:multiLevelType w:val="hybridMultilevel"/>
    <w:tmpl w:val="273A2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4A22"/>
    <w:multiLevelType w:val="hybridMultilevel"/>
    <w:tmpl w:val="72CEB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B2C64"/>
    <w:multiLevelType w:val="multilevel"/>
    <w:tmpl w:val="45BA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D54058"/>
    <w:multiLevelType w:val="hybridMultilevel"/>
    <w:tmpl w:val="5EA4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8782E"/>
    <w:multiLevelType w:val="multilevel"/>
    <w:tmpl w:val="8096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920C52"/>
    <w:multiLevelType w:val="hybridMultilevel"/>
    <w:tmpl w:val="BE58D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21E1D"/>
    <w:multiLevelType w:val="hybridMultilevel"/>
    <w:tmpl w:val="D056E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9102">
    <w:abstractNumId w:val="3"/>
  </w:num>
  <w:num w:numId="2" w16cid:durableId="1112629509">
    <w:abstractNumId w:val="5"/>
  </w:num>
  <w:num w:numId="3" w16cid:durableId="1833132941">
    <w:abstractNumId w:val="2"/>
  </w:num>
  <w:num w:numId="4" w16cid:durableId="1368213970">
    <w:abstractNumId w:val="4"/>
  </w:num>
  <w:num w:numId="5" w16cid:durableId="997341110">
    <w:abstractNumId w:val="0"/>
  </w:num>
  <w:num w:numId="6" w16cid:durableId="1911622716">
    <w:abstractNumId w:val="1"/>
  </w:num>
  <w:num w:numId="7" w16cid:durableId="421412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E0"/>
    <w:rsid w:val="000000E5"/>
    <w:rsid w:val="000034D1"/>
    <w:rsid w:val="000069D9"/>
    <w:rsid w:val="000121C2"/>
    <w:rsid w:val="000157DA"/>
    <w:rsid w:val="00021B0A"/>
    <w:rsid w:val="00023DAD"/>
    <w:rsid w:val="00030882"/>
    <w:rsid w:val="000450E6"/>
    <w:rsid w:val="0004651F"/>
    <w:rsid w:val="00046F3D"/>
    <w:rsid w:val="00051344"/>
    <w:rsid w:val="000556A0"/>
    <w:rsid w:val="00056125"/>
    <w:rsid w:val="00057710"/>
    <w:rsid w:val="00057B59"/>
    <w:rsid w:val="00062C90"/>
    <w:rsid w:val="000634A5"/>
    <w:rsid w:val="0006518A"/>
    <w:rsid w:val="00067416"/>
    <w:rsid w:val="00070B5A"/>
    <w:rsid w:val="000727ED"/>
    <w:rsid w:val="00075623"/>
    <w:rsid w:val="00076ED5"/>
    <w:rsid w:val="000779E9"/>
    <w:rsid w:val="00083170"/>
    <w:rsid w:val="00083A68"/>
    <w:rsid w:val="000852AE"/>
    <w:rsid w:val="00085707"/>
    <w:rsid w:val="00086EC9"/>
    <w:rsid w:val="00087F3B"/>
    <w:rsid w:val="0009307A"/>
    <w:rsid w:val="0009633E"/>
    <w:rsid w:val="000A038A"/>
    <w:rsid w:val="000A1C1F"/>
    <w:rsid w:val="000A345E"/>
    <w:rsid w:val="000B034C"/>
    <w:rsid w:val="000B2E83"/>
    <w:rsid w:val="000B4184"/>
    <w:rsid w:val="000C049C"/>
    <w:rsid w:val="000C0991"/>
    <w:rsid w:val="000C25CF"/>
    <w:rsid w:val="000C4A08"/>
    <w:rsid w:val="000C5163"/>
    <w:rsid w:val="000D12DE"/>
    <w:rsid w:val="000D625D"/>
    <w:rsid w:val="000D648E"/>
    <w:rsid w:val="000D701B"/>
    <w:rsid w:val="000E3F06"/>
    <w:rsid w:val="000E5384"/>
    <w:rsid w:val="000E661A"/>
    <w:rsid w:val="000F1A4D"/>
    <w:rsid w:val="000F6B06"/>
    <w:rsid w:val="00105083"/>
    <w:rsid w:val="00107798"/>
    <w:rsid w:val="00107E20"/>
    <w:rsid w:val="00113D45"/>
    <w:rsid w:val="0011566A"/>
    <w:rsid w:val="00120B2D"/>
    <w:rsid w:val="00123D45"/>
    <w:rsid w:val="00124378"/>
    <w:rsid w:val="00124EFF"/>
    <w:rsid w:val="00130E0A"/>
    <w:rsid w:val="001322D6"/>
    <w:rsid w:val="00134A1D"/>
    <w:rsid w:val="00134D04"/>
    <w:rsid w:val="0014047F"/>
    <w:rsid w:val="00141F54"/>
    <w:rsid w:val="0014311E"/>
    <w:rsid w:val="00147FE5"/>
    <w:rsid w:val="00150C8D"/>
    <w:rsid w:val="00150ECF"/>
    <w:rsid w:val="001521F8"/>
    <w:rsid w:val="00154031"/>
    <w:rsid w:val="00163DAD"/>
    <w:rsid w:val="00165C69"/>
    <w:rsid w:val="00167970"/>
    <w:rsid w:val="00186B1A"/>
    <w:rsid w:val="00186D21"/>
    <w:rsid w:val="00191083"/>
    <w:rsid w:val="00192B61"/>
    <w:rsid w:val="00193FEF"/>
    <w:rsid w:val="00194533"/>
    <w:rsid w:val="00196B64"/>
    <w:rsid w:val="001A60B1"/>
    <w:rsid w:val="001B2373"/>
    <w:rsid w:val="001C136C"/>
    <w:rsid w:val="001C63BB"/>
    <w:rsid w:val="001C6FD1"/>
    <w:rsid w:val="001C7710"/>
    <w:rsid w:val="001C7E20"/>
    <w:rsid w:val="001D2828"/>
    <w:rsid w:val="001D49C1"/>
    <w:rsid w:val="001D5108"/>
    <w:rsid w:val="001D7D31"/>
    <w:rsid w:val="001E02BD"/>
    <w:rsid w:val="001E06BF"/>
    <w:rsid w:val="001E0774"/>
    <w:rsid w:val="001E1138"/>
    <w:rsid w:val="001E16AD"/>
    <w:rsid w:val="001E1AB7"/>
    <w:rsid w:val="001E1B08"/>
    <w:rsid w:val="001E3524"/>
    <w:rsid w:val="001F1DC3"/>
    <w:rsid w:val="001F2B42"/>
    <w:rsid w:val="001F6013"/>
    <w:rsid w:val="002001AA"/>
    <w:rsid w:val="00200E23"/>
    <w:rsid w:val="00201DE0"/>
    <w:rsid w:val="0020227C"/>
    <w:rsid w:val="00202AD4"/>
    <w:rsid w:val="00202B77"/>
    <w:rsid w:val="002035C9"/>
    <w:rsid w:val="0020699C"/>
    <w:rsid w:val="00207653"/>
    <w:rsid w:val="0021072D"/>
    <w:rsid w:val="00212E8D"/>
    <w:rsid w:val="002145FE"/>
    <w:rsid w:val="00216BA0"/>
    <w:rsid w:val="00220942"/>
    <w:rsid w:val="002232AB"/>
    <w:rsid w:val="00224EF9"/>
    <w:rsid w:val="00225EBE"/>
    <w:rsid w:val="00226768"/>
    <w:rsid w:val="00227280"/>
    <w:rsid w:val="00232FAB"/>
    <w:rsid w:val="002351F9"/>
    <w:rsid w:val="00236CBE"/>
    <w:rsid w:val="00243456"/>
    <w:rsid w:val="0024379B"/>
    <w:rsid w:val="00243836"/>
    <w:rsid w:val="00247704"/>
    <w:rsid w:val="00250270"/>
    <w:rsid w:val="00252313"/>
    <w:rsid w:val="00256019"/>
    <w:rsid w:val="00257F89"/>
    <w:rsid w:val="002604A5"/>
    <w:rsid w:val="00262180"/>
    <w:rsid w:val="00262A15"/>
    <w:rsid w:val="00263E7B"/>
    <w:rsid w:val="002663DE"/>
    <w:rsid w:val="00272125"/>
    <w:rsid w:val="0027739E"/>
    <w:rsid w:val="002777D8"/>
    <w:rsid w:val="00282BEF"/>
    <w:rsid w:val="00282CA2"/>
    <w:rsid w:val="00285BEB"/>
    <w:rsid w:val="00285D2E"/>
    <w:rsid w:val="00290B8B"/>
    <w:rsid w:val="0029391F"/>
    <w:rsid w:val="002A6ED6"/>
    <w:rsid w:val="002A786E"/>
    <w:rsid w:val="002B021D"/>
    <w:rsid w:val="002B3BCA"/>
    <w:rsid w:val="002B4A9B"/>
    <w:rsid w:val="002B52EE"/>
    <w:rsid w:val="002B63AD"/>
    <w:rsid w:val="002C0B8B"/>
    <w:rsid w:val="002C1B70"/>
    <w:rsid w:val="002D2721"/>
    <w:rsid w:val="002D6D04"/>
    <w:rsid w:val="002D7304"/>
    <w:rsid w:val="002E351A"/>
    <w:rsid w:val="002E7670"/>
    <w:rsid w:val="002E7787"/>
    <w:rsid w:val="002E7BA7"/>
    <w:rsid w:val="002F0441"/>
    <w:rsid w:val="002F2622"/>
    <w:rsid w:val="002F50E5"/>
    <w:rsid w:val="002F5AFB"/>
    <w:rsid w:val="003032C5"/>
    <w:rsid w:val="00305C6B"/>
    <w:rsid w:val="00306FA6"/>
    <w:rsid w:val="003075DE"/>
    <w:rsid w:val="00314D1B"/>
    <w:rsid w:val="00316280"/>
    <w:rsid w:val="00317344"/>
    <w:rsid w:val="00317401"/>
    <w:rsid w:val="0032138B"/>
    <w:rsid w:val="003215DD"/>
    <w:rsid w:val="00322559"/>
    <w:rsid w:val="00322E4E"/>
    <w:rsid w:val="00324546"/>
    <w:rsid w:val="0033397E"/>
    <w:rsid w:val="003342E1"/>
    <w:rsid w:val="00334799"/>
    <w:rsid w:val="00334982"/>
    <w:rsid w:val="00336A90"/>
    <w:rsid w:val="00337295"/>
    <w:rsid w:val="003374DA"/>
    <w:rsid w:val="00344011"/>
    <w:rsid w:val="003468D7"/>
    <w:rsid w:val="0034753F"/>
    <w:rsid w:val="0034777F"/>
    <w:rsid w:val="0034794E"/>
    <w:rsid w:val="00357244"/>
    <w:rsid w:val="00370AB7"/>
    <w:rsid w:val="00375E1D"/>
    <w:rsid w:val="003760A4"/>
    <w:rsid w:val="00381778"/>
    <w:rsid w:val="0038227D"/>
    <w:rsid w:val="00385DF6"/>
    <w:rsid w:val="0038636E"/>
    <w:rsid w:val="00386B94"/>
    <w:rsid w:val="00393333"/>
    <w:rsid w:val="003934A7"/>
    <w:rsid w:val="00395217"/>
    <w:rsid w:val="00396CE3"/>
    <w:rsid w:val="003A09EF"/>
    <w:rsid w:val="003A1B2A"/>
    <w:rsid w:val="003A5D41"/>
    <w:rsid w:val="003B05F3"/>
    <w:rsid w:val="003B0EF8"/>
    <w:rsid w:val="003B169E"/>
    <w:rsid w:val="003B201C"/>
    <w:rsid w:val="003B2B65"/>
    <w:rsid w:val="003B51A2"/>
    <w:rsid w:val="003C2287"/>
    <w:rsid w:val="003C2D54"/>
    <w:rsid w:val="003C3EBA"/>
    <w:rsid w:val="003D16EA"/>
    <w:rsid w:val="003D48FA"/>
    <w:rsid w:val="003D49B5"/>
    <w:rsid w:val="003D63AF"/>
    <w:rsid w:val="003E2888"/>
    <w:rsid w:val="003E3206"/>
    <w:rsid w:val="003E57E1"/>
    <w:rsid w:val="003E6173"/>
    <w:rsid w:val="003E619E"/>
    <w:rsid w:val="003F62EC"/>
    <w:rsid w:val="003F732D"/>
    <w:rsid w:val="003F7780"/>
    <w:rsid w:val="00401688"/>
    <w:rsid w:val="004056A2"/>
    <w:rsid w:val="004100EE"/>
    <w:rsid w:val="00415536"/>
    <w:rsid w:val="00417BD0"/>
    <w:rsid w:val="004214ED"/>
    <w:rsid w:val="00421A5F"/>
    <w:rsid w:val="00421C1A"/>
    <w:rsid w:val="00426BFC"/>
    <w:rsid w:val="004304AF"/>
    <w:rsid w:val="0043160B"/>
    <w:rsid w:val="004318E0"/>
    <w:rsid w:val="0043231B"/>
    <w:rsid w:val="004362C6"/>
    <w:rsid w:val="00442F83"/>
    <w:rsid w:val="00444E10"/>
    <w:rsid w:val="00444FB7"/>
    <w:rsid w:val="00452EB0"/>
    <w:rsid w:val="004539C8"/>
    <w:rsid w:val="00461D2A"/>
    <w:rsid w:val="004650EB"/>
    <w:rsid w:val="004652AB"/>
    <w:rsid w:val="004666D7"/>
    <w:rsid w:val="00467A0A"/>
    <w:rsid w:val="00476F6E"/>
    <w:rsid w:val="0048038B"/>
    <w:rsid w:val="00483D5B"/>
    <w:rsid w:val="004840D3"/>
    <w:rsid w:val="004872B8"/>
    <w:rsid w:val="00487A92"/>
    <w:rsid w:val="00487B02"/>
    <w:rsid w:val="00487E89"/>
    <w:rsid w:val="00487F6F"/>
    <w:rsid w:val="00487FFD"/>
    <w:rsid w:val="00491B7A"/>
    <w:rsid w:val="004932BE"/>
    <w:rsid w:val="0049422E"/>
    <w:rsid w:val="00494642"/>
    <w:rsid w:val="004960CE"/>
    <w:rsid w:val="00497319"/>
    <w:rsid w:val="00497C15"/>
    <w:rsid w:val="004A39E2"/>
    <w:rsid w:val="004A4356"/>
    <w:rsid w:val="004A4B42"/>
    <w:rsid w:val="004A6822"/>
    <w:rsid w:val="004B42E5"/>
    <w:rsid w:val="004B6F3E"/>
    <w:rsid w:val="004C09EC"/>
    <w:rsid w:val="004C229A"/>
    <w:rsid w:val="004C2666"/>
    <w:rsid w:val="004C2CC1"/>
    <w:rsid w:val="004D0705"/>
    <w:rsid w:val="004D12BD"/>
    <w:rsid w:val="004D1879"/>
    <w:rsid w:val="004D6035"/>
    <w:rsid w:val="004D6EDB"/>
    <w:rsid w:val="004E1C54"/>
    <w:rsid w:val="004E1FFB"/>
    <w:rsid w:val="004E23C1"/>
    <w:rsid w:val="004E3C0E"/>
    <w:rsid w:val="004E5B49"/>
    <w:rsid w:val="004E6994"/>
    <w:rsid w:val="004E7106"/>
    <w:rsid w:val="004F56D5"/>
    <w:rsid w:val="004F6BFF"/>
    <w:rsid w:val="00503860"/>
    <w:rsid w:val="005060AB"/>
    <w:rsid w:val="005126C9"/>
    <w:rsid w:val="0051378E"/>
    <w:rsid w:val="00515D20"/>
    <w:rsid w:val="0052001F"/>
    <w:rsid w:val="00520178"/>
    <w:rsid w:val="00527D36"/>
    <w:rsid w:val="00537634"/>
    <w:rsid w:val="00540EEE"/>
    <w:rsid w:val="00551233"/>
    <w:rsid w:val="00551993"/>
    <w:rsid w:val="00553A92"/>
    <w:rsid w:val="00554B8D"/>
    <w:rsid w:val="005561A7"/>
    <w:rsid w:val="00561645"/>
    <w:rsid w:val="00565918"/>
    <w:rsid w:val="005663FA"/>
    <w:rsid w:val="0057383F"/>
    <w:rsid w:val="00575FF8"/>
    <w:rsid w:val="00577D7A"/>
    <w:rsid w:val="005806D8"/>
    <w:rsid w:val="005836E7"/>
    <w:rsid w:val="00584228"/>
    <w:rsid w:val="00585BED"/>
    <w:rsid w:val="00586C70"/>
    <w:rsid w:val="005878FC"/>
    <w:rsid w:val="00596FA1"/>
    <w:rsid w:val="00597146"/>
    <w:rsid w:val="005B072F"/>
    <w:rsid w:val="005B16EB"/>
    <w:rsid w:val="005B2CC2"/>
    <w:rsid w:val="005C0227"/>
    <w:rsid w:val="005C65F7"/>
    <w:rsid w:val="005C68A5"/>
    <w:rsid w:val="005D1030"/>
    <w:rsid w:val="005D598B"/>
    <w:rsid w:val="005D77C7"/>
    <w:rsid w:val="005E1615"/>
    <w:rsid w:val="005E467F"/>
    <w:rsid w:val="005E46AC"/>
    <w:rsid w:val="005E5E00"/>
    <w:rsid w:val="005E710D"/>
    <w:rsid w:val="005F2A76"/>
    <w:rsid w:val="00600643"/>
    <w:rsid w:val="00601571"/>
    <w:rsid w:val="006035DC"/>
    <w:rsid w:val="006065C2"/>
    <w:rsid w:val="00607337"/>
    <w:rsid w:val="00613097"/>
    <w:rsid w:val="006176B0"/>
    <w:rsid w:val="00620F93"/>
    <w:rsid w:val="00623FBC"/>
    <w:rsid w:val="006242C4"/>
    <w:rsid w:val="00625E58"/>
    <w:rsid w:val="0063089A"/>
    <w:rsid w:val="00632213"/>
    <w:rsid w:val="0063255D"/>
    <w:rsid w:val="00640675"/>
    <w:rsid w:val="00641D51"/>
    <w:rsid w:val="00645622"/>
    <w:rsid w:val="00647C43"/>
    <w:rsid w:val="00647E75"/>
    <w:rsid w:val="00650B83"/>
    <w:rsid w:val="00651054"/>
    <w:rsid w:val="006516F5"/>
    <w:rsid w:val="00661357"/>
    <w:rsid w:val="006619EE"/>
    <w:rsid w:val="00661BA1"/>
    <w:rsid w:val="00661C22"/>
    <w:rsid w:val="00682B95"/>
    <w:rsid w:val="00685F72"/>
    <w:rsid w:val="0069095B"/>
    <w:rsid w:val="006966B6"/>
    <w:rsid w:val="006A0A28"/>
    <w:rsid w:val="006A0CA2"/>
    <w:rsid w:val="006A384E"/>
    <w:rsid w:val="006A522D"/>
    <w:rsid w:val="006B5D95"/>
    <w:rsid w:val="006C0EBD"/>
    <w:rsid w:val="006C116B"/>
    <w:rsid w:val="006C28D4"/>
    <w:rsid w:val="006C2F7B"/>
    <w:rsid w:val="006D7E15"/>
    <w:rsid w:val="006E388A"/>
    <w:rsid w:val="006E450A"/>
    <w:rsid w:val="006E5765"/>
    <w:rsid w:val="006E70A0"/>
    <w:rsid w:val="006F1B01"/>
    <w:rsid w:val="006F481F"/>
    <w:rsid w:val="00701945"/>
    <w:rsid w:val="00701D4E"/>
    <w:rsid w:val="0070298C"/>
    <w:rsid w:val="0070314D"/>
    <w:rsid w:val="00706FA1"/>
    <w:rsid w:val="00710984"/>
    <w:rsid w:val="007161BA"/>
    <w:rsid w:val="00716954"/>
    <w:rsid w:val="00721016"/>
    <w:rsid w:val="007230DA"/>
    <w:rsid w:val="00724E65"/>
    <w:rsid w:val="00734598"/>
    <w:rsid w:val="00735C51"/>
    <w:rsid w:val="00736DB9"/>
    <w:rsid w:val="007435DD"/>
    <w:rsid w:val="00743C75"/>
    <w:rsid w:val="00743F6A"/>
    <w:rsid w:val="00750753"/>
    <w:rsid w:val="007513A4"/>
    <w:rsid w:val="007528BF"/>
    <w:rsid w:val="00755154"/>
    <w:rsid w:val="00755F0E"/>
    <w:rsid w:val="00761950"/>
    <w:rsid w:val="007632B8"/>
    <w:rsid w:val="007643F3"/>
    <w:rsid w:val="007646B4"/>
    <w:rsid w:val="00766ADA"/>
    <w:rsid w:val="007727A9"/>
    <w:rsid w:val="007741F3"/>
    <w:rsid w:val="00775175"/>
    <w:rsid w:val="007753AC"/>
    <w:rsid w:val="007754D3"/>
    <w:rsid w:val="00781CD7"/>
    <w:rsid w:val="00783C30"/>
    <w:rsid w:val="00784BB6"/>
    <w:rsid w:val="007928B1"/>
    <w:rsid w:val="007A229E"/>
    <w:rsid w:val="007A6358"/>
    <w:rsid w:val="007B0F0F"/>
    <w:rsid w:val="007B293E"/>
    <w:rsid w:val="007C10AD"/>
    <w:rsid w:val="007C3ED5"/>
    <w:rsid w:val="007E70B8"/>
    <w:rsid w:val="007F0161"/>
    <w:rsid w:val="007F1F90"/>
    <w:rsid w:val="008021FD"/>
    <w:rsid w:val="008027E6"/>
    <w:rsid w:val="008042F9"/>
    <w:rsid w:val="00806A16"/>
    <w:rsid w:val="008070F4"/>
    <w:rsid w:val="0080773B"/>
    <w:rsid w:val="00811E73"/>
    <w:rsid w:val="00812485"/>
    <w:rsid w:val="0081403E"/>
    <w:rsid w:val="00817B5F"/>
    <w:rsid w:val="00817F97"/>
    <w:rsid w:val="0082102E"/>
    <w:rsid w:val="008221A5"/>
    <w:rsid w:val="008267BD"/>
    <w:rsid w:val="00830F7D"/>
    <w:rsid w:val="008338E1"/>
    <w:rsid w:val="00833941"/>
    <w:rsid w:val="00836069"/>
    <w:rsid w:val="00840D3B"/>
    <w:rsid w:val="00843156"/>
    <w:rsid w:val="0084573F"/>
    <w:rsid w:val="00847ACA"/>
    <w:rsid w:val="00847F34"/>
    <w:rsid w:val="008510E4"/>
    <w:rsid w:val="00852853"/>
    <w:rsid w:val="00854AAF"/>
    <w:rsid w:val="008600BC"/>
    <w:rsid w:val="00861545"/>
    <w:rsid w:val="0086294F"/>
    <w:rsid w:val="00862EC7"/>
    <w:rsid w:val="00863D68"/>
    <w:rsid w:val="008667C6"/>
    <w:rsid w:val="00866A4F"/>
    <w:rsid w:val="0087021E"/>
    <w:rsid w:val="00870B6F"/>
    <w:rsid w:val="00873977"/>
    <w:rsid w:val="008745F5"/>
    <w:rsid w:val="00876C0F"/>
    <w:rsid w:val="0088216F"/>
    <w:rsid w:val="00886DBB"/>
    <w:rsid w:val="00887573"/>
    <w:rsid w:val="00890A06"/>
    <w:rsid w:val="008A0C12"/>
    <w:rsid w:val="008A26ED"/>
    <w:rsid w:val="008A3843"/>
    <w:rsid w:val="008A7B99"/>
    <w:rsid w:val="008B06A4"/>
    <w:rsid w:val="008B0951"/>
    <w:rsid w:val="008B3648"/>
    <w:rsid w:val="008B637A"/>
    <w:rsid w:val="008B7267"/>
    <w:rsid w:val="008C1877"/>
    <w:rsid w:val="008C29EB"/>
    <w:rsid w:val="008D27C7"/>
    <w:rsid w:val="008D65B8"/>
    <w:rsid w:val="008D7700"/>
    <w:rsid w:val="008E3B4F"/>
    <w:rsid w:val="008E44B4"/>
    <w:rsid w:val="008E70B3"/>
    <w:rsid w:val="008F4293"/>
    <w:rsid w:val="008F49E0"/>
    <w:rsid w:val="008F5DCC"/>
    <w:rsid w:val="009014BB"/>
    <w:rsid w:val="009041BF"/>
    <w:rsid w:val="009060E7"/>
    <w:rsid w:val="00912955"/>
    <w:rsid w:val="00915A6B"/>
    <w:rsid w:val="00915CB9"/>
    <w:rsid w:val="009161CA"/>
    <w:rsid w:val="0092218D"/>
    <w:rsid w:val="00922D67"/>
    <w:rsid w:val="009239A1"/>
    <w:rsid w:val="00925DDA"/>
    <w:rsid w:val="009263D9"/>
    <w:rsid w:val="00934669"/>
    <w:rsid w:val="00936328"/>
    <w:rsid w:val="00940D57"/>
    <w:rsid w:val="00944C39"/>
    <w:rsid w:val="009478F8"/>
    <w:rsid w:val="00957860"/>
    <w:rsid w:val="00961490"/>
    <w:rsid w:val="00961DFF"/>
    <w:rsid w:val="00970901"/>
    <w:rsid w:val="00970D06"/>
    <w:rsid w:val="0097289B"/>
    <w:rsid w:val="00974C8E"/>
    <w:rsid w:val="00977815"/>
    <w:rsid w:val="00981691"/>
    <w:rsid w:val="00984B3F"/>
    <w:rsid w:val="00985298"/>
    <w:rsid w:val="00986A7D"/>
    <w:rsid w:val="00990106"/>
    <w:rsid w:val="00993ABE"/>
    <w:rsid w:val="00995F7A"/>
    <w:rsid w:val="009A486C"/>
    <w:rsid w:val="009A4909"/>
    <w:rsid w:val="009B0BEE"/>
    <w:rsid w:val="009C11A6"/>
    <w:rsid w:val="009C1222"/>
    <w:rsid w:val="009C2717"/>
    <w:rsid w:val="009C46BA"/>
    <w:rsid w:val="009C634B"/>
    <w:rsid w:val="009D1CDC"/>
    <w:rsid w:val="009D23B3"/>
    <w:rsid w:val="009D6FC3"/>
    <w:rsid w:val="009E18AF"/>
    <w:rsid w:val="009E19C0"/>
    <w:rsid w:val="009E41C8"/>
    <w:rsid w:val="009E44A8"/>
    <w:rsid w:val="009E4A2D"/>
    <w:rsid w:val="00A034EB"/>
    <w:rsid w:val="00A0369C"/>
    <w:rsid w:val="00A05AB4"/>
    <w:rsid w:val="00A07F82"/>
    <w:rsid w:val="00A151C8"/>
    <w:rsid w:val="00A205E1"/>
    <w:rsid w:val="00A22C45"/>
    <w:rsid w:val="00A2401B"/>
    <w:rsid w:val="00A2534A"/>
    <w:rsid w:val="00A317DF"/>
    <w:rsid w:val="00A318E8"/>
    <w:rsid w:val="00A31A6E"/>
    <w:rsid w:val="00A332F9"/>
    <w:rsid w:val="00A40A31"/>
    <w:rsid w:val="00A4472C"/>
    <w:rsid w:val="00A465C1"/>
    <w:rsid w:val="00A514B4"/>
    <w:rsid w:val="00A567C4"/>
    <w:rsid w:val="00A56AEF"/>
    <w:rsid w:val="00A57582"/>
    <w:rsid w:val="00A57A02"/>
    <w:rsid w:val="00A63F36"/>
    <w:rsid w:val="00A759F3"/>
    <w:rsid w:val="00A76305"/>
    <w:rsid w:val="00A82416"/>
    <w:rsid w:val="00A82FC2"/>
    <w:rsid w:val="00A84158"/>
    <w:rsid w:val="00A8564B"/>
    <w:rsid w:val="00A95780"/>
    <w:rsid w:val="00AA170E"/>
    <w:rsid w:val="00AA179A"/>
    <w:rsid w:val="00AA2F77"/>
    <w:rsid w:val="00AA40FB"/>
    <w:rsid w:val="00AB3BE8"/>
    <w:rsid w:val="00AB45CA"/>
    <w:rsid w:val="00AB49E0"/>
    <w:rsid w:val="00AB7E63"/>
    <w:rsid w:val="00AC4880"/>
    <w:rsid w:val="00AD0CA3"/>
    <w:rsid w:val="00AD0CE9"/>
    <w:rsid w:val="00AD44E6"/>
    <w:rsid w:val="00AD5040"/>
    <w:rsid w:val="00AD73DC"/>
    <w:rsid w:val="00AE02A2"/>
    <w:rsid w:val="00AE1576"/>
    <w:rsid w:val="00AE19C3"/>
    <w:rsid w:val="00AF0AD4"/>
    <w:rsid w:val="00AF2B86"/>
    <w:rsid w:val="00AF464E"/>
    <w:rsid w:val="00AF730B"/>
    <w:rsid w:val="00B00E42"/>
    <w:rsid w:val="00B03D90"/>
    <w:rsid w:val="00B0706E"/>
    <w:rsid w:val="00B07FE6"/>
    <w:rsid w:val="00B10C15"/>
    <w:rsid w:val="00B1282A"/>
    <w:rsid w:val="00B12ADF"/>
    <w:rsid w:val="00B13D2B"/>
    <w:rsid w:val="00B20BB5"/>
    <w:rsid w:val="00B224DE"/>
    <w:rsid w:val="00B22547"/>
    <w:rsid w:val="00B250CA"/>
    <w:rsid w:val="00B27CFF"/>
    <w:rsid w:val="00B31528"/>
    <w:rsid w:val="00B33C37"/>
    <w:rsid w:val="00B347E6"/>
    <w:rsid w:val="00B36497"/>
    <w:rsid w:val="00B40416"/>
    <w:rsid w:val="00B41733"/>
    <w:rsid w:val="00B42BBF"/>
    <w:rsid w:val="00B43CD4"/>
    <w:rsid w:val="00B52583"/>
    <w:rsid w:val="00B52AC8"/>
    <w:rsid w:val="00B55282"/>
    <w:rsid w:val="00B57A9A"/>
    <w:rsid w:val="00B57C2B"/>
    <w:rsid w:val="00B622A4"/>
    <w:rsid w:val="00B626FB"/>
    <w:rsid w:val="00B662F1"/>
    <w:rsid w:val="00B70CF8"/>
    <w:rsid w:val="00B71F2D"/>
    <w:rsid w:val="00B72594"/>
    <w:rsid w:val="00B73518"/>
    <w:rsid w:val="00B74351"/>
    <w:rsid w:val="00B77351"/>
    <w:rsid w:val="00B82305"/>
    <w:rsid w:val="00B92915"/>
    <w:rsid w:val="00B94F07"/>
    <w:rsid w:val="00B97B22"/>
    <w:rsid w:val="00BA3933"/>
    <w:rsid w:val="00BA4589"/>
    <w:rsid w:val="00BA567E"/>
    <w:rsid w:val="00BA74CF"/>
    <w:rsid w:val="00BB1F97"/>
    <w:rsid w:val="00BB2824"/>
    <w:rsid w:val="00BB2BC2"/>
    <w:rsid w:val="00BB50FF"/>
    <w:rsid w:val="00BB72D0"/>
    <w:rsid w:val="00BB76B4"/>
    <w:rsid w:val="00BB7D49"/>
    <w:rsid w:val="00BC022D"/>
    <w:rsid w:val="00BC14F9"/>
    <w:rsid w:val="00BC6154"/>
    <w:rsid w:val="00BC62CD"/>
    <w:rsid w:val="00BC6536"/>
    <w:rsid w:val="00BC7517"/>
    <w:rsid w:val="00BD0764"/>
    <w:rsid w:val="00BD1A1E"/>
    <w:rsid w:val="00BE3E00"/>
    <w:rsid w:val="00BE4521"/>
    <w:rsid w:val="00BE4B37"/>
    <w:rsid w:val="00BE578D"/>
    <w:rsid w:val="00BE6F72"/>
    <w:rsid w:val="00BE7866"/>
    <w:rsid w:val="00BE7C21"/>
    <w:rsid w:val="00BF0DCA"/>
    <w:rsid w:val="00BF2A42"/>
    <w:rsid w:val="00BF2F41"/>
    <w:rsid w:val="00C02392"/>
    <w:rsid w:val="00C02859"/>
    <w:rsid w:val="00C0324B"/>
    <w:rsid w:val="00C03968"/>
    <w:rsid w:val="00C04A8D"/>
    <w:rsid w:val="00C064F9"/>
    <w:rsid w:val="00C070AD"/>
    <w:rsid w:val="00C110B3"/>
    <w:rsid w:val="00C12083"/>
    <w:rsid w:val="00C149F2"/>
    <w:rsid w:val="00C14E5C"/>
    <w:rsid w:val="00C30A8D"/>
    <w:rsid w:val="00C353D0"/>
    <w:rsid w:val="00C35860"/>
    <w:rsid w:val="00C35BFF"/>
    <w:rsid w:val="00C36208"/>
    <w:rsid w:val="00C371D2"/>
    <w:rsid w:val="00C4024E"/>
    <w:rsid w:val="00C45148"/>
    <w:rsid w:val="00C4679D"/>
    <w:rsid w:val="00C46FD0"/>
    <w:rsid w:val="00C50C39"/>
    <w:rsid w:val="00C50FCC"/>
    <w:rsid w:val="00C54C25"/>
    <w:rsid w:val="00C57423"/>
    <w:rsid w:val="00C65B94"/>
    <w:rsid w:val="00C67F48"/>
    <w:rsid w:val="00C71274"/>
    <w:rsid w:val="00C7604C"/>
    <w:rsid w:val="00C7790C"/>
    <w:rsid w:val="00C809A2"/>
    <w:rsid w:val="00C8104D"/>
    <w:rsid w:val="00C84220"/>
    <w:rsid w:val="00C87C07"/>
    <w:rsid w:val="00C908E7"/>
    <w:rsid w:val="00C96BB0"/>
    <w:rsid w:val="00C97AA1"/>
    <w:rsid w:val="00CA1035"/>
    <w:rsid w:val="00CA4F4B"/>
    <w:rsid w:val="00CA5B01"/>
    <w:rsid w:val="00CB5029"/>
    <w:rsid w:val="00CC4819"/>
    <w:rsid w:val="00CC65C4"/>
    <w:rsid w:val="00CD5091"/>
    <w:rsid w:val="00CE132D"/>
    <w:rsid w:val="00CE2728"/>
    <w:rsid w:val="00CE2C6E"/>
    <w:rsid w:val="00CF064E"/>
    <w:rsid w:val="00CF5938"/>
    <w:rsid w:val="00CF6CD9"/>
    <w:rsid w:val="00CF7A62"/>
    <w:rsid w:val="00CF7F44"/>
    <w:rsid w:val="00D014A3"/>
    <w:rsid w:val="00D04B91"/>
    <w:rsid w:val="00D05DD3"/>
    <w:rsid w:val="00D07036"/>
    <w:rsid w:val="00D115BB"/>
    <w:rsid w:val="00D13AB6"/>
    <w:rsid w:val="00D25CFD"/>
    <w:rsid w:val="00D26297"/>
    <w:rsid w:val="00D265E5"/>
    <w:rsid w:val="00D269B8"/>
    <w:rsid w:val="00D27F55"/>
    <w:rsid w:val="00D31132"/>
    <w:rsid w:val="00D337D5"/>
    <w:rsid w:val="00D35668"/>
    <w:rsid w:val="00D37B9C"/>
    <w:rsid w:val="00D37CE4"/>
    <w:rsid w:val="00D40E88"/>
    <w:rsid w:val="00D46889"/>
    <w:rsid w:val="00D525AB"/>
    <w:rsid w:val="00D60C80"/>
    <w:rsid w:val="00D618FB"/>
    <w:rsid w:val="00D6250A"/>
    <w:rsid w:val="00D62F3B"/>
    <w:rsid w:val="00D64BF6"/>
    <w:rsid w:val="00D76DDE"/>
    <w:rsid w:val="00D802CE"/>
    <w:rsid w:val="00D911D9"/>
    <w:rsid w:val="00D91416"/>
    <w:rsid w:val="00D92FA8"/>
    <w:rsid w:val="00D93485"/>
    <w:rsid w:val="00D934E6"/>
    <w:rsid w:val="00D9568D"/>
    <w:rsid w:val="00D956FE"/>
    <w:rsid w:val="00D97F2E"/>
    <w:rsid w:val="00DA2DFA"/>
    <w:rsid w:val="00DA2E70"/>
    <w:rsid w:val="00DA6ABE"/>
    <w:rsid w:val="00DB22A1"/>
    <w:rsid w:val="00DB3C63"/>
    <w:rsid w:val="00DB3D12"/>
    <w:rsid w:val="00DB4899"/>
    <w:rsid w:val="00DC3E69"/>
    <w:rsid w:val="00DD5FB6"/>
    <w:rsid w:val="00DD668B"/>
    <w:rsid w:val="00DE0045"/>
    <w:rsid w:val="00DE087C"/>
    <w:rsid w:val="00DE1962"/>
    <w:rsid w:val="00DE401A"/>
    <w:rsid w:val="00DE4F32"/>
    <w:rsid w:val="00DF1534"/>
    <w:rsid w:val="00DF32F4"/>
    <w:rsid w:val="00DF3FDE"/>
    <w:rsid w:val="00DF6611"/>
    <w:rsid w:val="00DF70C7"/>
    <w:rsid w:val="00DF732A"/>
    <w:rsid w:val="00E1201D"/>
    <w:rsid w:val="00E128F9"/>
    <w:rsid w:val="00E17DB4"/>
    <w:rsid w:val="00E24AD9"/>
    <w:rsid w:val="00E2558C"/>
    <w:rsid w:val="00E25A5E"/>
    <w:rsid w:val="00E3449A"/>
    <w:rsid w:val="00E3455B"/>
    <w:rsid w:val="00E4054A"/>
    <w:rsid w:val="00E434AE"/>
    <w:rsid w:val="00E43A1E"/>
    <w:rsid w:val="00E44D69"/>
    <w:rsid w:val="00E466BD"/>
    <w:rsid w:val="00E46B1D"/>
    <w:rsid w:val="00E47003"/>
    <w:rsid w:val="00E505BC"/>
    <w:rsid w:val="00E51985"/>
    <w:rsid w:val="00E52824"/>
    <w:rsid w:val="00E555C8"/>
    <w:rsid w:val="00E57CB6"/>
    <w:rsid w:val="00E614EC"/>
    <w:rsid w:val="00E6310D"/>
    <w:rsid w:val="00E64768"/>
    <w:rsid w:val="00E66B7F"/>
    <w:rsid w:val="00E675E4"/>
    <w:rsid w:val="00E70914"/>
    <w:rsid w:val="00E70D08"/>
    <w:rsid w:val="00E7292C"/>
    <w:rsid w:val="00E80A37"/>
    <w:rsid w:val="00E81F84"/>
    <w:rsid w:val="00E9531B"/>
    <w:rsid w:val="00E957DE"/>
    <w:rsid w:val="00E970C2"/>
    <w:rsid w:val="00E97300"/>
    <w:rsid w:val="00EA11C4"/>
    <w:rsid w:val="00EA5494"/>
    <w:rsid w:val="00EA555D"/>
    <w:rsid w:val="00EB1E10"/>
    <w:rsid w:val="00EB4AB1"/>
    <w:rsid w:val="00EC17CA"/>
    <w:rsid w:val="00EC2FA1"/>
    <w:rsid w:val="00EC45ED"/>
    <w:rsid w:val="00EC4615"/>
    <w:rsid w:val="00EC4B67"/>
    <w:rsid w:val="00ED00AA"/>
    <w:rsid w:val="00ED09E1"/>
    <w:rsid w:val="00ED1C53"/>
    <w:rsid w:val="00ED2077"/>
    <w:rsid w:val="00EE3479"/>
    <w:rsid w:val="00EE5D8A"/>
    <w:rsid w:val="00EF01B0"/>
    <w:rsid w:val="00EF1F80"/>
    <w:rsid w:val="00EF730C"/>
    <w:rsid w:val="00EF7419"/>
    <w:rsid w:val="00F00D2D"/>
    <w:rsid w:val="00F047C2"/>
    <w:rsid w:val="00F1148D"/>
    <w:rsid w:val="00F11775"/>
    <w:rsid w:val="00F11D70"/>
    <w:rsid w:val="00F129AC"/>
    <w:rsid w:val="00F142BD"/>
    <w:rsid w:val="00F14FD1"/>
    <w:rsid w:val="00F210F2"/>
    <w:rsid w:val="00F245AF"/>
    <w:rsid w:val="00F24C85"/>
    <w:rsid w:val="00F27DC5"/>
    <w:rsid w:val="00F327A8"/>
    <w:rsid w:val="00F33F75"/>
    <w:rsid w:val="00F37217"/>
    <w:rsid w:val="00F40224"/>
    <w:rsid w:val="00F46C31"/>
    <w:rsid w:val="00F53763"/>
    <w:rsid w:val="00F542D8"/>
    <w:rsid w:val="00F544DA"/>
    <w:rsid w:val="00F5634E"/>
    <w:rsid w:val="00F62CC1"/>
    <w:rsid w:val="00F6363D"/>
    <w:rsid w:val="00F64F16"/>
    <w:rsid w:val="00F77E3A"/>
    <w:rsid w:val="00F86F61"/>
    <w:rsid w:val="00F871F0"/>
    <w:rsid w:val="00F87884"/>
    <w:rsid w:val="00F91290"/>
    <w:rsid w:val="00F91AA7"/>
    <w:rsid w:val="00F91EAC"/>
    <w:rsid w:val="00FA273F"/>
    <w:rsid w:val="00FA6B18"/>
    <w:rsid w:val="00FB0BAC"/>
    <w:rsid w:val="00FB2570"/>
    <w:rsid w:val="00FB74C5"/>
    <w:rsid w:val="00FC1C11"/>
    <w:rsid w:val="00FC1E48"/>
    <w:rsid w:val="00FC6C1B"/>
    <w:rsid w:val="00FC7222"/>
    <w:rsid w:val="00FD3802"/>
    <w:rsid w:val="00FD4C9D"/>
    <w:rsid w:val="00FD7E10"/>
    <w:rsid w:val="00FE00C8"/>
    <w:rsid w:val="00FE7771"/>
    <w:rsid w:val="00FF18D4"/>
    <w:rsid w:val="00FF35D6"/>
    <w:rsid w:val="00FF43A3"/>
    <w:rsid w:val="00FF7D80"/>
    <w:rsid w:val="24B062AC"/>
    <w:rsid w:val="695A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2E38"/>
  <w15:chartTrackingRefBased/>
  <w15:docId w15:val="{5EF8A145-2356-4DAA-87B3-8F70AD1E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F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F49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F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E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00"/>
  </w:style>
  <w:style w:type="paragraph" w:styleId="Footer">
    <w:name w:val="footer"/>
    <w:basedOn w:val="Normal"/>
    <w:link w:val="FooterChar"/>
    <w:uiPriority w:val="99"/>
    <w:unhideWhenUsed/>
    <w:rsid w:val="008D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00"/>
  </w:style>
  <w:style w:type="paragraph" w:customStyle="1" w:styleId="paragraph">
    <w:name w:val="paragraph"/>
    <w:basedOn w:val="Normal"/>
    <w:rsid w:val="00DE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E4F32"/>
  </w:style>
  <w:style w:type="character" w:customStyle="1" w:styleId="eop">
    <w:name w:val="eop"/>
    <w:basedOn w:val="DefaultParagraphFont"/>
    <w:rsid w:val="00DE4F32"/>
  </w:style>
  <w:style w:type="paragraph" w:styleId="NormalWeb">
    <w:name w:val="Normal (Web)"/>
    <w:basedOn w:val="Normal"/>
    <w:uiPriority w:val="99"/>
    <w:unhideWhenUsed/>
    <w:rsid w:val="00F2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25DD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07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20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9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0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5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7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6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42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9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8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3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2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9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4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8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2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6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4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0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17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9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7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802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6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50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85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4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2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2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6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1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3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3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72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5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8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5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6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9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6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0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3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8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5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1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9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1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6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200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6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2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20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3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8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8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8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8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4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797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2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17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ps.hull.gov.uk/?tab=maps&amp;Layers=Warm_Spaces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hullwarmhomes.org.uk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hullandeastridingcab.org.uk/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ull.gov.uk/debt-money/immediate-financial-hel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ull.foodbank.org.uk/contact-us/" TargetMode="External"/><Relationship Id="rId10" Type="http://schemas.openxmlformats.org/officeDocument/2006/relationships/hyperlink" Target="https://www.turn2us.org.uk/" TargetMode="External"/><Relationship Id="rId19" Type="http://schemas.openxmlformats.org/officeDocument/2006/relationships/hyperlink" Target="https://lonsdalecc.org.uk/what-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ull.gov.uk/cost-living-support-1/cost-living" TargetMode="External"/><Relationship Id="rId14" Type="http://schemas.openxmlformats.org/officeDocument/2006/relationships/hyperlink" Target="https://nurturehull.org.uk/community-food-aid-provider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49F8-0B97-4AA4-BD96-4759E425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WITNEY, Joseph (HAXBY GROUP HULL)</dc:creator>
  <cp:keywords/>
  <dc:description/>
  <cp:lastModifiedBy>Joseph Witney</cp:lastModifiedBy>
  <cp:revision>827</cp:revision>
  <dcterms:created xsi:type="dcterms:W3CDTF">2023-12-20T13:33:00Z</dcterms:created>
  <dcterms:modified xsi:type="dcterms:W3CDTF">2024-12-04T21:35:00Z</dcterms:modified>
</cp:coreProperties>
</file>