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3D4275FD" w:rsidR="008F49E0" w:rsidRPr="008F49E0" w:rsidRDefault="00CA5B01"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39B54C8B" wp14:editId="7B463DF8">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5FA7E811" w:rsidR="008F49E0" w:rsidRPr="00FC6C1B" w:rsidRDefault="00734598"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September</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2024</w:t>
            </w:r>
          </w:p>
          <w:p w14:paraId="4D5CBA7E" w14:textId="6D43920C" w:rsidR="0069095B" w:rsidRDefault="00734598" w:rsidP="00761950">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Carer</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awareness month</w:t>
            </w:r>
          </w:p>
          <w:p w14:paraId="6F0C95CD" w14:textId="3B2A166E" w:rsidR="003F7780" w:rsidRPr="008F49E0" w:rsidRDefault="003F7780"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0593A773" w14:textId="78190E33" w:rsidR="002B63AD" w:rsidRPr="00290B8B" w:rsidRDefault="002B63AD" w:rsidP="002B63AD">
            <w:pPr>
              <w:spacing w:after="0" w:line="330" w:lineRule="atLeast"/>
              <w:rPr>
                <w:rFonts w:ascii="Arial" w:eastAsia="Times New Roman" w:hAnsi="Arial" w:cs="Arial"/>
                <w:b/>
                <w:bCs/>
                <w:kern w:val="0"/>
                <w:sz w:val="24"/>
                <w:szCs w:val="24"/>
                <w:bdr w:val="none" w:sz="0" w:space="0" w:color="auto" w:frame="1"/>
                <w:lang w:eastAsia="en-GB"/>
                <w14:ligatures w14:val="none"/>
              </w:rPr>
            </w:pPr>
            <w:r w:rsidRPr="00B13D2B">
              <w:rPr>
                <w:rFonts w:ascii="Arial" w:eastAsia="Times New Roman" w:hAnsi="Arial" w:cs="Arial"/>
                <w:b/>
                <w:bCs/>
                <w:kern w:val="0"/>
                <w:sz w:val="32"/>
                <w:szCs w:val="32"/>
                <w:bdr w:val="none" w:sz="0" w:space="0" w:color="auto" w:frame="1"/>
                <w:lang w:eastAsia="en-GB"/>
                <w14:ligatures w14:val="none"/>
              </w:rPr>
              <w:t>Message from Dr Witney</w:t>
            </w:r>
            <w:r>
              <w:rPr>
                <w:rFonts w:ascii="Arial" w:eastAsia="Times New Roman" w:hAnsi="Arial" w:cs="Arial"/>
                <w:b/>
                <w:bCs/>
                <w:kern w:val="0"/>
                <w:sz w:val="32"/>
                <w:szCs w:val="32"/>
                <w:bdr w:val="none" w:sz="0" w:space="0" w:color="auto" w:frame="1"/>
                <w:lang w:eastAsia="en-GB"/>
                <w14:ligatures w14:val="none"/>
              </w:rPr>
              <w:t>, GP Partner</w:t>
            </w:r>
            <w:r>
              <w:rPr>
                <w:rFonts w:ascii="Arial" w:eastAsia="Times New Roman" w:hAnsi="Arial" w:cs="Arial"/>
                <w:b/>
                <w:bCs/>
                <w:kern w:val="0"/>
                <w:sz w:val="32"/>
                <w:szCs w:val="32"/>
                <w:bdr w:val="none" w:sz="0" w:space="0" w:color="auto" w:frame="1"/>
                <w:lang w:eastAsia="en-GB"/>
                <w14:ligatures w14:val="none"/>
              </w:rPr>
              <w:br/>
            </w:r>
            <w:r w:rsidR="00661357">
              <w:rPr>
                <w:noProof/>
              </w:rPr>
              <w:t xml:space="preserve"> </w:t>
            </w:r>
          </w:p>
          <w:p w14:paraId="509DAD74" w14:textId="1AFEE8EC" w:rsidR="009041BF" w:rsidRDefault="00AF2B86" w:rsidP="00A31A6E">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There are 5.7 million carers in the UK</w:t>
            </w:r>
            <w:r w:rsidR="004666D7">
              <w:rPr>
                <w:rFonts w:ascii="Arial" w:eastAsia="Times New Roman" w:hAnsi="Arial" w:cs="Arial"/>
                <w:kern w:val="0"/>
                <w:sz w:val="24"/>
                <w:szCs w:val="24"/>
                <w:bdr w:val="none" w:sz="0" w:space="0" w:color="auto" w:frame="1"/>
                <w:lang w:eastAsia="en-GB"/>
                <w14:ligatures w14:val="none"/>
              </w:rPr>
              <w:t>, and every day this</w:t>
            </w:r>
            <w:r w:rsidR="004F6BFF">
              <w:rPr>
                <w:rFonts w:ascii="Arial" w:eastAsia="Times New Roman" w:hAnsi="Arial" w:cs="Arial"/>
                <w:kern w:val="0"/>
                <w:sz w:val="24"/>
                <w:szCs w:val="24"/>
                <w:bdr w:val="none" w:sz="0" w:space="0" w:color="auto" w:frame="1"/>
                <w:lang w:eastAsia="en-GB"/>
                <w14:ligatures w14:val="none"/>
              </w:rPr>
              <w:t xml:space="preserve"> number increases. A carer is </w:t>
            </w:r>
            <w:r w:rsidR="004F6BFF" w:rsidRPr="004E6994">
              <w:rPr>
                <w:rFonts w:ascii="Arial" w:eastAsia="Times New Roman" w:hAnsi="Arial" w:cs="Arial"/>
                <w:b/>
                <w:bCs/>
                <w:kern w:val="0"/>
                <w:sz w:val="24"/>
                <w:szCs w:val="24"/>
                <w:bdr w:val="none" w:sz="0" w:space="0" w:color="auto" w:frame="1"/>
                <w:lang w:eastAsia="en-GB"/>
                <w14:ligatures w14:val="none"/>
              </w:rPr>
              <w:t>anyone</w:t>
            </w:r>
            <w:r w:rsidR="004E6994">
              <w:rPr>
                <w:rFonts w:ascii="Arial" w:eastAsia="Times New Roman" w:hAnsi="Arial" w:cs="Arial"/>
                <w:kern w:val="0"/>
                <w:sz w:val="24"/>
                <w:szCs w:val="24"/>
                <w:bdr w:val="none" w:sz="0" w:space="0" w:color="auto" w:frame="1"/>
                <w:lang w:eastAsia="en-GB"/>
                <w14:ligatures w14:val="none"/>
              </w:rPr>
              <w:t xml:space="preserve"> who provides </w:t>
            </w:r>
            <w:r w:rsidR="00B250CA" w:rsidRPr="00B250CA">
              <w:rPr>
                <w:rFonts w:ascii="Arial" w:eastAsia="Times New Roman" w:hAnsi="Arial" w:cs="Arial"/>
                <w:kern w:val="0"/>
                <w:sz w:val="24"/>
                <w:szCs w:val="24"/>
                <w:bdr w:val="none" w:sz="0" w:space="0" w:color="auto" w:frame="1"/>
                <w:lang w:eastAsia="en-GB"/>
                <w14:ligatures w14:val="none"/>
              </w:rPr>
              <w:t xml:space="preserve">unpaid care </w:t>
            </w:r>
            <w:r w:rsidR="009A4909">
              <w:rPr>
                <w:rFonts w:ascii="Arial" w:eastAsia="Times New Roman" w:hAnsi="Arial" w:cs="Arial"/>
                <w:kern w:val="0"/>
                <w:sz w:val="24"/>
                <w:szCs w:val="24"/>
                <w:bdr w:val="none" w:sz="0" w:space="0" w:color="auto" w:frame="1"/>
                <w:lang w:eastAsia="en-GB"/>
                <w14:ligatures w14:val="none"/>
              </w:rPr>
              <w:t xml:space="preserve">to a </w:t>
            </w:r>
            <w:r w:rsidR="00B250CA" w:rsidRPr="00B250CA">
              <w:rPr>
                <w:rFonts w:ascii="Arial" w:eastAsia="Times New Roman" w:hAnsi="Arial" w:cs="Arial"/>
                <w:kern w:val="0"/>
                <w:sz w:val="24"/>
                <w:szCs w:val="24"/>
                <w:bdr w:val="none" w:sz="0" w:space="0" w:color="auto" w:frame="1"/>
                <w:lang w:eastAsia="en-GB"/>
                <w14:ligatures w14:val="none"/>
              </w:rPr>
              <w:t xml:space="preserve">family member, friend or neighbour </w:t>
            </w:r>
            <w:r w:rsidR="009A4909">
              <w:rPr>
                <w:rFonts w:ascii="Arial" w:eastAsia="Times New Roman" w:hAnsi="Arial" w:cs="Arial"/>
                <w:kern w:val="0"/>
                <w:sz w:val="24"/>
                <w:szCs w:val="24"/>
                <w:bdr w:val="none" w:sz="0" w:space="0" w:color="auto" w:frame="1"/>
                <w:lang w:eastAsia="en-GB"/>
                <w14:ligatures w14:val="none"/>
              </w:rPr>
              <w:t>who has a</w:t>
            </w:r>
            <w:r w:rsidR="00B250CA" w:rsidRPr="00B250CA">
              <w:rPr>
                <w:rFonts w:ascii="Arial" w:eastAsia="Times New Roman" w:hAnsi="Arial" w:cs="Arial"/>
                <w:kern w:val="0"/>
                <w:sz w:val="24"/>
                <w:szCs w:val="24"/>
                <w:bdr w:val="none" w:sz="0" w:space="0" w:color="auto" w:frame="1"/>
                <w:lang w:eastAsia="en-GB"/>
                <w14:ligatures w14:val="none"/>
              </w:rPr>
              <w:t xml:space="preserve"> disab</w:t>
            </w:r>
            <w:r w:rsidR="009A4909">
              <w:rPr>
                <w:rFonts w:ascii="Arial" w:eastAsia="Times New Roman" w:hAnsi="Arial" w:cs="Arial"/>
                <w:kern w:val="0"/>
                <w:sz w:val="24"/>
                <w:szCs w:val="24"/>
                <w:bdr w:val="none" w:sz="0" w:space="0" w:color="auto" w:frame="1"/>
                <w:lang w:eastAsia="en-GB"/>
                <w14:ligatures w14:val="none"/>
              </w:rPr>
              <w:t>ility or long-term</w:t>
            </w:r>
            <w:r w:rsidR="00B250CA" w:rsidRPr="00B250CA">
              <w:rPr>
                <w:rFonts w:ascii="Arial" w:eastAsia="Times New Roman" w:hAnsi="Arial" w:cs="Arial"/>
                <w:kern w:val="0"/>
                <w:sz w:val="24"/>
                <w:szCs w:val="24"/>
                <w:bdr w:val="none" w:sz="0" w:space="0" w:color="auto" w:frame="1"/>
                <w:lang w:eastAsia="en-GB"/>
                <w14:ligatures w14:val="none"/>
              </w:rPr>
              <w:t xml:space="preserve"> illness, or who needs extra help as they grow older</w:t>
            </w:r>
            <w:r w:rsidR="009041BF">
              <w:rPr>
                <w:rFonts w:ascii="Arial" w:eastAsia="Times New Roman" w:hAnsi="Arial" w:cs="Arial"/>
                <w:kern w:val="0"/>
                <w:sz w:val="24"/>
                <w:szCs w:val="24"/>
                <w:bdr w:val="none" w:sz="0" w:space="0" w:color="auto" w:frame="1"/>
                <w:lang w:eastAsia="en-GB"/>
                <w14:ligatures w14:val="none"/>
              </w:rPr>
              <w:t>. We count many of you, our patients, in this number.</w:t>
            </w:r>
          </w:p>
          <w:p w14:paraId="3BE856AA" w14:textId="4FED46DA" w:rsidR="009041BF" w:rsidRDefault="009041BF" w:rsidP="00A31A6E">
            <w:pPr>
              <w:spacing w:after="0" w:line="240" w:lineRule="auto"/>
              <w:rPr>
                <w:rFonts w:ascii="Arial" w:eastAsia="Times New Roman" w:hAnsi="Arial" w:cs="Arial"/>
                <w:kern w:val="0"/>
                <w:sz w:val="24"/>
                <w:szCs w:val="24"/>
                <w:bdr w:val="none" w:sz="0" w:space="0" w:color="auto" w:frame="1"/>
                <w:lang w:eastAsia="en-GB"/>
                <w14:ligatures w14:val="none"/>
              </w:rPr>
            </w:pPr>
          </w:p>
          <w:p w14:paraId="523E47ED" w14:textId="2B93DD68" w:rsidR="00395217" w:rsidRDefault="004539C8" w:rsidP="00A31A6E">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Carers </w:t>
            </w:r>
            <w:r w:rsidR="004D0705">
              <w:rPr>
                <w:rFonts w:ascii="Arial" w:eastAsia="Times New Roman" w:hAnsi="Arial" w:cs="Arial"/>
                <w:kern w:val="0"/>
                <w:sz w:val="24"/>
                <w:szCs w:val="24"/>
                <w:bdr w:val="none" w:sz="0" w:space="0" w:color="auto" w:frame="1"/>
                <w:lang w:eastAsia="en-GB"/>
                <w14:ligatures w14:val="none"/>
              </w:rPr>
              <w:t>play a vita</w:t>
            </w:r>
            <w:r w:rsidR="008C1877">
              <w:rPr>
                <w:rFonts w:ascii="Arial" w:eastAsia="Times New Roman" w:hAnsi="Arial" w:cs="Arial"/>
                <w:kern w:val="0"/>
                <w:sz w:val="24"/>
                <w:szCs w:val="24"/>
                <w:bdr w:val="none" w:sz="0" w:space="0" w:color="auto" w:frame="1"/>
                <w:lang w:eastAsia="en-GB"/>
                <w14:ligatures w14:val="none"/>
              </w:rPr>
              <w:t>l</w:t>
            </w:r>
            <w:r w:rsidR="004D0705">
              <w:rPr>
                <w:rFonts w:ascii="Arial" w:eastAsia="Times New Roman" w:hAnsi="Arial" w:cs="Arial"/>
                <w:kern w:val="0"/>
                <w:sz w:val="24"/>
                <w:szCs w:val="24"/>
                <w:bdr w:val="none" w:sz="0" w:space="0" w:color="auto" w:frame="1"/>
                <w:lang w:eastAsia="en-GB"/>
                <w14:ligatures w14:val="none"/>
              </w:rPr>
              <w:t xml:space="preserve"> role </w:t>
            </w:r>
            <w:r w:rsidR="00395217">
              <w:rPr>
                <w:rFonts w:ascii="Arial" w:eastAsia="Times New Roman" w:hAnsi="Arial" w:cs="Arial"/>
                <w:kern w:val="0"/>
                <w:sz w:val="24"/>
                <w:szCs w:val="24"/>
                <w:bdr w:val="none" w:sz="0" w:space="0" w:color="auto" w:frame="1"/>
                <w:lang w:eastAsia="en-GB"/>
                <w14:ligatures w14:val="none"/>
              </w:rPr>
              <w:t xml:space="preserve">in helping those they care for get the most out </w:t>
            </w:r>
            <w:r w:rsidR="008C1877">
              <w:rPr>
                <w:rFonts w:ascii="Arial" w:eastAsia="Times New Roman" w:hAnsi="Arial" w:cs="Arial"/>
                <w:kern w:val="0"/>
                <w:sz w:val="24"/>
                <w:szCs w:val="24"/>
                <w:bdr w:val="none" w:sz="0" w:space="0" w:color="auto" w:frame="1"/>
                <w:lang w:eastAsia="en-GB"/>
                <w14:ligatures w14:val="none"/>
              </w:rPr>
              <w:t xml:space="preserve">life. Their </w:t>
            </w:r>
            <w:r w:rsidR="00F27DC5">
              <w:rPr>
                <w:rFonts w:ascii="Arial" w:eastAsia="Times New Roman" w:hAnsi="Arial" w:cs="Arial"/>
                <w:kern w:val="0"/>
                <w:sz w:val="24"/>
                <w:szCs w:val="24"/>
                <w:bdr w:val="none" w:sz="0" w:space="0" w:color="auto" w:frame="1"/>
                <w:lang w:eastAsia="en-GB"/>
                <w14:ligatures w14:val="none"/>
              </w:rPr>
              <w:t xml:space="preserve">positive </w:t>
            </w:r>
            <w:r w:rsidR="008C1877">
              <w:rPr>
                <w:rFonts w:ascii="Arial" w:eastAsia="Times New Roman" w:hAnsi="Arial" w:cs="Arial"/>
                <w:kern w:val="0"/>
                <w:sz w:val="24"/>
                <w:szCs w:val="24"/>
                <w:bdr w:val="none" w:sz="0" w:space="0" w:color="auto" w:frame="1"/>
                <w:lang w:eastAsia="en-GB"/>
                <w14:ligatures w14:val="none"/>
              </w:rPr>
              <w:t>contribution to families and society is profound</w:t>
            </w:r>
            <w:r w:rsidR="009263D9">
              <w:rPr>
                <w:rFonts w:ascii="Arial" w:eastAsia="Times New Roman" w:hAnsi="Arial" w:cs="Arial"/>
                <w:kern w:val="0"/>
                <w:sz w:val="24"/>
                <w:szCs w:val="24"/>
                <w:bdr w:val="none" w:sz="0" w:space="0" w:color="auto" w:frame="1"/>
                <w:lang w:eastAsia="en-GB"/>
                <w14:ligatures w14:val="none"/>
              </w:rPr>
              <w:t>,</w:t>
            </w:r>
            <w:r w:rsidR="008C1877">
              <w:rPr>
                <w:rFonts w:ascii="Arial" w:eastAsia="Times New Roman" w:hAnsi="Arial" w:cs="Arial"/>
                <w:kern w:val="0"/>
                <w:sz w:val="24"/>
                <w:szCs w:val="24"/>
                <w:bdr w:val="none" w:sz="0" w:space="0" w:color="auto" w:frame="1"/>
                <w:lang w:eastAsia="en-GB"/>
                <w14:ligatures w14:val="none"/>
              </w:rPr>
              <w:t xml:space="preserve"> and often unrecognised.</w:t>
            </w:r>
            <w:r w:rsidR="009263D9">
              <w:rPr>
                <w:rFonts w:ascii="Arial" w:eastAsia="Times New Roman" w:hAnsi="Arial" w:cs="Arial"/>
                <w:kern w:val="0"/>
                <w:sz w:val="24"/>
                <w:szCs w:val="24"/>
                <w:bdr w:val="none" w:sz="0" w:space="0" w:color="auto" w:frame="1"/>
                <w:lang w:eastAsia="en-GB"/>
                <w14:ligatures w14:val="none"/>
              </w:rPr>
              <w:t xml:space="preserve"> Many </w:t>
            </w:r>
            <w:r w:rsidR="00940D57">
              <w:rPr>
                <w:rFonts w:ascii="Arial" w:eastAsia="Times New Roman" w:hAnsi="Arial" w:cs="Arial"/>
                <w:kern w:val="0"/>
                <w:sz w:val="24"/>
                <w:szCs w:val="24"/>
                <w:bdr w:val="none" w:sz="0" w:space="0" w:color="auto" w:frame="1"/>
                <w:lang w:eastAsia="en-GB"/>
                <w14:ligatures w14:val="none"/>
              </w:rPr>
              <w:t xml:space="preserve">carers </w:t>
            </w:r>
            <w:r w:rsidR="00DF1534">
              <w:rPr>
                <w:rFonts w:ascii="Arial" w:eastAsia="Times New Roman" w:hAnsi="Arial" w:cs="Arial"/>
                <w:kern w:val="0"/>
                <w:sz w:val="24"/>
                <w:szCs w:val="24"/>
                <w:bdr w:val="none" w:sz="0" w:space="0" w:color="auto" w:frame="1"/>
                <w:lang w:eastAsia="en-GB"/>
                <w14:ligatures w14:val="none"/>
              </w:rPr>
              <w:t xml:space="preserve">themselves </w:t>
            </w:r>
            <w:r w:rsidR="00940D57">
              <w:rPr>
                <w:rFonts w:ascii="Arial" w:eastAsia="Times New Roman" w:hAnsi="Arial" w:cs="Arial"/>
                <w:kern w:val="0"/>
                <w:sz w:val="24"/>
                <w:szCs w:val="24"/>
                <w:bdr w:val="none" w:sz="0" w:space="0" w:color="auto" w:frame="1"/>
                <w:lang w:eastAsia="en-GB"/>
                <w14:ligatures w14:val="none"/>
              </w:rPr>
              <w:t>do not realise their role or contribution.</w:t>
            </w:r>
            <w:r w:rsidR="00783C30">
              <w:rPr>
                <w:rFonts w:ascii="Arial" w:eastAsia="Times New Roman" w:hAnsi="Arial" w:cs="Arial"/>
                <w:kern w:val="0"/>
                <w:sz w:val="24"/>
                <w:szCs w:val="24"/>
                <w:bdr w:val="none" w:sz="0" w:space="0" w:color="auto" w:frame="1"/>
                <w:lang w:eastAsia="en-GB"/>
                <w14:ligatures w14:val="none"/>
              </w:rPr>
              <w:t xml:space="preserve"> The care</w:t>
            </w:r>
            <w:r w:rsidR="0038227D">
              <w:rPr>
                <w:rFonts w:ascii="Arial" w:eastAsia="Times New Roman" w:hAnsi="Arial" w:cs="Arial"/>
                <w:kern w:val="0"/>
                <w:sz w:val="24"/>
                <w:szCs w:val="24"/>
                <w:bdr w:val="none" w:sz="0" w:space="0" w:color="auto" w:frame="1"/>
                <w:lang w:eastAsia="en-GB"/>
                <w14:ligatures w14:val="none"/>
              </w:rPr>
              <w:t>r</w:t>
            </w:r>
            <w:r w:rsidR="00783C30">
              <w:rPr>
                <w:rFonts w:ascii="Arial" w:eastAsia="Times New Roman" w:hAnsi="Arial" w:cs="Arial"/>
                <w:kern w:val="0"/>
                <w:sz w:val="24"/>
                <w:szCs w:val="24"/>
                <w:bdr w:val="none" w:sz="0" w:space="0" w:color="auto" w:frame="1"/>
                <w:lang w:eastAsia="en-GB"/>
                <w14:ligatures w14:val="none"/>
              </w:rPr>
              <w:t xml:space="preserve"> role however, </w:t>
            </w:r>
            <w:r w:rsidR="00D934E6">
              <w:rPr>
                <w:rFonts w:ascii="Arial" w:eastAsia="Times New Roman" w:hAnsi="Arial" w:cs="Arial"/>
                <w:kern w:val="0"/>
                <w:sz w:val="24"/>
                <w:szCs w:val="24"/>
                <w:bdr w:val="none" w:sz="0" w:space="0" w:color="auto" w:frame="1"/>
                <w:lang w:eastAsia="en-GB"/>
                <w14:ligatures w14:val="none"/>
              </w:rPr>
              <w:t xml:space="preserve">can </w:t>
            </w:r>
            <w:r w:rsidR="003760A4">
              <w:rPr>
                <w:rFonts w:ascii="Arial" w:eastAsia="Times New Roman" w:hAnsi="Arial" w:cs="Arial"/>
                <w:kern w:val="0"/>
                <w:sz w:val="24"/>
                <w:szCs w:val="24"/>
                <w:bdr w:val="none" w:sz="0" w:space="0" w:color="auto" w:frame="1"/>
                <w:lang w:eastAsia="en-GB"/>
                <w14:ligatures w14:val="none"/>
              </w:rPr>
              <w:t xml:space="preserve">often come at a </w:t>
            </w:r>
            <w:r w:rsidR="00783C30">
              <w:rPr>
                <w:rFonts w:ascii="Arial" w:eastAsia="Times New Roman" w:hAnsi="Arial" w:cs="Arial"/>
                <w:kern w:val="0"/>
                <w:sz w:val="24"/>
                <w:szCs w:val="24"/>
                <w:bdr w:val="none" w:sz="0" w:space="0" w:color="auto" w:frame="1"/>
                <w:lang w:eastAsia="en-GB"/>
                <w14:ligatures w14:val="none"/>
              </w:rPr>
              <w:t>cost.</w:t>
            </w:r>
            <w:r w:rsidR="00DF6611">
              <w:rPr>
                <w:rFonts w:ascii="Arial" w:eastAsia="Times New Roman" w:hAnsi="Arial" w:cs="Arial"/>
                <w:kern w:val="0"/>
                <w:sz w:val="24"/>
                <w:szCs w:val="24"/>
                <w:bdr w:val="none" w:sz="0" w:space="0" w:color="auto" w:frame="1"/>
                <w:lang w:eastAsia="en-GB"/>
                <w14:ligatures w14:val="none"/>
              </w:rPr>
              <w:t xml:space="preserve"> </w:t>
            </w:r>
            <w:r w:rsidR="00D62F3B">
              <w:rPr>
                <w:rFonts w:ascii="Arial" w:eastAsia="Times New Roman" w:hAnsi="Arial" w:cs="Arial"/>
                <w:kern w:val="0"/>
                <w:sz w:val="24"/>
                <w:szCs w:val="24"/>
                <w:bdr w:val="none" w:sz="0" w:space="0" w:color="auto" w:frame="1"/>
                <w:lang w:eastAsia="en-GB"/>
                <w14:ligatures w14:val="none"/>
              </w:rPr>
              <w:t>Whilst l</w:t>
            </w:r>
            <w:r w:rsidR="00DF6611">
              <w:rPr>
                <w:rFonts w:ascii="Arial" w:eastAsia="Times New Roman" w:hAnsi="Arial" w:cs="Arial"/>
                <w:kern w:val="0"/>
                <w:sz w:val="24"/>
                <w:szCs w:val="24"/>
                <w:bdr w:val="none" w:sz="0" w:space="0" w:color="auto" w:frame="1"/>
                <w:lang w:eastAsia="en-GB"/>
                <w14:ligatures w14:val="none"/>
              </w:rPr>
              <w:t xml:space="preserve">ooking after </w:t>
            </w:r>
            <w:r w:rsidR="00D62F3B">
              <w:rPr>
                <w:rFonts w:ascii="Arial" w:eastAsia="Times New Roman" w:hAnsi="Arial" w:cs="Arial"/>
                <w:kern w:val="0"/>
                <w:sz w:val="24"/>
                <w:szCs w:val="24"/>
                <w:bdr w:val="none" w:sz="0" w:space="0" w:color="auto" w:frame="1"/>
                <w:lang w:eastAsia="en-GB"/>
                <w14:ligatures w14:val="none"/>
              </w:rPr>
              <w:t>others</w:t>
            </w:r>
            <w:r w:rsidR="00DF6611">
              <w:rPr>
                <w:rFonts w:ascii="Arial" w:eastAsia="Times New Roman" w:hAnsi="Arial" w:cs="Arial"/>
                <w:kern w:val="0"/>
                <w:sz w:val="24"/>
                <w:szCs w:val="24"/>
                <w:bdr w:val="none" w:sz="0" w:space="0" w:color="auto" w:frame="1"/>
                <w:lang w:eastAsia="en-GB"/>
                <w14:ligatures w14:val="none"/>
              </w:rPr>
              <w:t xml:space="preserve"> can be </w:t>
            </w:r>
            <w:r w:rsidR="00D62F3B">
              <w:rPr>
                <w:rFonts w:ascii="Arial" w:eastAsia="Times New Roman" w:hAnsi="Arial" w:cs="Arial"/>
                <w:kern w:val="0"/>
                <w:sz w:val="24"/>
                <w:szCs w:val="24"/>
                <w:bdr w:val="none" w:sz="0" w:space="0" w:color="auto" w:frame="1"/>
                <w:lang w:eastAsia="en-GB"/>
                <w14:ligatures w14:val="none"/>
              </w:rPr>
              <w:t xml:space="preserve">rewarding and meaningful, it can also be </w:t>
            </w:r>
            <w:r w:rsidR="0038227D">
              <w:rPr>
                <w:rFonts w:ascii="Arial" w:eastAsia="Times New Roman" w:hAnsi="Arial" w:cs="Arial"/>
                <w:kern w:val="0"/>
                <w:sz w:val="24"/>
                <w:szCs w:val="24"/>
                <w:bdr w:val="none" w:sz="0" w:space="0" w:color="auto" w:frame="1"/>
                <w:lang w:eastAsia="en-GB"/>
                <w14:ligatures w14:val="none"/>
              </w:rPr>
              <w:t xml:space="preserve">challenging and lonely. </w:t>
            </w:r>
            <w:r w:rsidR="00B94F07">
              <w:rPr>
                <w:rFonts w:ascii="Arial" w:eastAsia="Times New Roman" w:hAnsi="Arial" w:cs="Arial"/>
                <w:kern w:val="0"/>
                <w:sz w:val="24"/>
                <w:szCs w:val="24"/>
                <w:bdr w:val="none" w:sz="0" w:space="0" w:color="auto" w:frame="1"/>
                <w:lang w:eastAsia="en-GB"/>
                <w14:ligatures w14:val="none"/>
              </w:rPr>
              <w:t xml:space="preserve">Carers themselves may struggle with their own poor </w:t>
            </w:r>
            <w:r w:rsidR="004652AB">
              <w:rPr>
                <w:rFonts w:ascii="Arial" w:eastAsia="Times New Roman" w:hAnsi="Arial" w:cs="Arial"/>
                <w:kern w:val="0"/>
                <w:sz w:val="24"/>
                <w:szCs w:val="24"/>
                <w:bdr w:val="none" w:sz="0" w:space="0" w:color="auto" w:frame="1"/>
                <w:lang w:eastAsia="en-GB"/>
                <w14:ligatures w14:val="none"/>
              </w:rPr>
              <w:t>health</w:t>
            </w:r>
            <w:r w:rsidR="00F62CC1">
              <w:rPr>
                <w:rFonts w:ascii="Arial" w:eastAsia="Times New Roman" w:hAnsi="Arial" w:cs="Arial"/>
                <w:kern w:val="0"/>
                <w:sz w:val="24"/>
                <w:szCs w:val="24"/>
                <w:bdr w:val="none" w:sz="0" w:space="0" w:color="auto" w:frame="1"/>
                <w:lang w:eastAsia="en-GB"/>
                <w14:ligatures w14:val="none"/>
              </w:rPr>
              <w:t>, life balance, and just keeping their head above water.</w:t>
            </w:r>
          </w:p>
          <w:p w14:paraId="3D510E20" w14:textId="59C6D3FF" w:rsidR="00F62CC1" w:rsidRDefault="00F129AC" w:rsidP="00A31A6E">
            <w:pPr>
              <w:spacing w:after="0" w:line="240" w:lineRule="auto"/>
              <w:rPr>
                <w:rFonts w:ascii="Arial" w:eastAsia="Times New Roman" w:hAnsi="Arial" w:cs="Arial"/>
                <w:kern w:val="0"/>
                <w:sz w:val="24"/>
                <w:szCs w:val="24"/>
                <w:bdr w:val="none" w:sz="0" w:space="0" w:color="auto" w:frame="1"/>
                <w:lang w:eastAsia="en-GB"/>
                <w14:ligatures w14:val="none"/>
              </w:rPr>
            </w:pPr>
            <w:r w:rsidRPr="007632B8">
              <w:rPr>
                <w:rFonts w:ascii="Arial" w:eastAsia="Times New Roman" w:hAnsi="Arial" w:cs="Arial"/>
                <w:kern w:val="0"/>
                <w:sz w:val="24"/>
                <w:szCs w:val="24"/>
                <w:bdr w:val="none" w:sz="0" w:space="0" w:color="auto" w:frame="1"/>
                <w:lang w:eastAsia="en-GB"/>
                <w14:ligatures w14:val="none"/>
              </w:rPr>
              <w:drawing>
                <wp:anchor distT="0" distB="0" distL="114300" distR="114300" simplePos="0" relativeHeight="251658240" behindDoc="1" locked="0" layoutInCell="1" allowOverlap="1" wp14:anchorId="182F555C" wp14:editId="05160AC1">
                  <wp:simplePos x="0" y="0"/>
                  <wp:positionH relativeFrom="column">
                    <wp:posOffset>5465445</wp:posOffset>
                  </wp:positionH>
                  <wp:positionV relativeFrom="paragraph">
                    <wp:posOffset>78105</wp:posOffset>
                  </wp:positionV>
                  <wp:extent cx="1219200" cy="1219200"/>
                  <wp:effectExtent l="0" t="0" r="0" b="0"/>
                  <wp:wrapTight wrapText="bothSides">
                    <wp:wrapPolygon edited="0">
                      <wp:start x="0" y="0"/>
                      <wp:lineTo x="0" y="21263"/>
                      <wp:lineTo x="21263" y="21263"/>
                      <wp:lineTo x="21263" y="0"/>
                      <wp:lineTo x="0" y="0"/>
                    </wp:wrapPolygon>
                  </wp:wrapTight>
                  <wp:docPr id="122649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99514" name=""/>
                          <pic:cNvPicPr/>
                        </pic:nvPicPr>
                        <pic:blipFill>
                          <a:blip r:embed="rId9">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p>
          <w:p w14:paraId="7CDD1773" w14:textId="43DC5C3A" w:rsidR="00F62CC1" w:rsidRPr="00830F7D" w:rsidRDefault="000C0991" w:rsidP="00B20BB5">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So please remember that you don’t have to care alone. Our local services (including </w:t>
            </w:r>
            <w:r w:rsidR="0034753F">
              <w:rPr>
                <w:rFonts w:ascii="Arial" w:eastAsia="Times New Roman" w:hAnsi="Arial" w:cs="Arial"/>
                <w:kern w:val="0"/>
                <w:sz w:val="24"/>
                <w:szCs w:val="24"/>
                <w:bdr w:val="none" w:sz="0" w:space="0" w:color="auto" w:frame="1"/>
                <w:lang w:eastAsia="en-GB"/>
                <w14:ligatures w14:val="none"/>
              </w:rPr>
              <w:t>our fantastic</w:t>
            </w:r>
            <w:r>
              <w:rPr>
                <w:rFonts w:ascii="Arial" w:eastAsia="Times New Roman" w:hAnsi="Arial" w:cs="Arial"/>
                <w:kern w:val="0"/>
                <w:sz w:val="24"/>
                <w:szCs w:val="24"/>
                <w:bdr w:val="none" w:sz="0" w:space="0" w:color="auto" w:frame="1"/>
                <w:lang w:eastAsia="en-GB"/>
                <w14:ligatures w14:val="none"/>
              </w:rPr>
              <w:t xml:space="preserve"> CISS team) can provide support</w:t>
            </w:r>
            <w:r w:rsidR="007632B8">
              <w:rPr>
                <w:rFonts w:ascii="Arial" w:eastAsia="Times New Roman" w:hAnsi="Arial" w:cs="Arial"/>
                <w:kern w:val="0"/>
                <w:sz w:val="24"/>
                <w:szCs w:val="24"/>
                <w:bdr w:val="none" w:sz="0" w:space="0" w:color="auto" w:frame="1"/>
                <w:lang w:eastAsia="en-GB"/>
                <w14:ligatures w14:val="none"/>
              </w:rPr>
              <w:t>, including respite</w:t>
            </w:r>
            <w:r w:rsidR="00B20BB5">
              <w:rPr>
                <w:rFonts w:ascii="Arial" w:eastAsia="Times New Roman" w:hAnsi="Arial" w:cs="Arial"/>
                <w:kern w:val="0"/>
                <w:sz w:val="24"/>
                <w:szCs w:val="24"/>
                <w:bdr w:val="none" w:sz="0" w:space="0" w:color="auto" w:frame="1"/>
                <w:lang w:eastAsia="en-GB"/>
                <w14:ligatures w14:val="none"/>
              </w:rPr>
              <w:t xml:space="preserve"> </w:t>
            </w:r>
            <w:r w:rsidR="00F129AC">
              <w:rPr>
                <w:rFonts w:ascii="Arial" w:eastAsia="Times New Roman" w:hAnsi="Arial" w:cs="Arial"/>
                <w:kern w:val="0"/>
                <w:sz w:val="24"/>
                <w:szCs w:val="24"/>
                <w:bdr w:val="none" w:sz="0" w:space="0" w:color="auto" w:frame="1"/>
                <w:lang w:eastAsia="en-GB"/>
                <w14:ligatures w14:val="none"/>
              </w:rPr>
              <w:t>support</w:t>
            </w:r>
            <w:r w:rsidR="00915A6B">
              <w:rPr>
                <w:rFonts w:ascii="Arial" w:eastAsia="Times New Roman" w:hAnsi="Arial" w:cs="Arial"/>
                <w:kern w:val="0"/>
                <w:sz w:val="24"/>
                <w:szCs w:val="24"/>
                <w:bdr w:val="none" w:sz="0" w:space="0" w:color="auto" w:frame="1"/>
                <w:lang w:eastAsia="en-GB"/>
                <w14:ligatures w14:val="none"/>
              </w:rPr>
              <w:t>.</w:t>
            </w:r>
            <w:r w:rsidR="008221A5">
              <w:rPr>
                <w:rFonts w:ascii="Arial" w:eastAsia="Times New Roman" w:hAnsi="Arial" w:cs="Arial"/>
                <w:kern w:val="0"/>
                <w:sz w:val="24"/>
                <w:szCs w:val="24"/>
                <w:bdr w:val="none" w:sz="0" w:space="0" w:color="auto" w:frame="1"/>
                <w:lang w:eastAsia="en-GB"/>
                <w14:ligatures w14:val="none"/>
              </w:rPr>
              <w:t xml:space="preserve"> </w:t>
            </w:r>
            <w:r w:rsidR="00B20BB5">
              <w:rPr>
                <w:rFonts w:ascii="Arial" w:eastAsia="Times New Roman" w:hAnsi="Arial" w:cs="Arial"/>
                <w:kern w:val="0"/>
                <w:sz w:val="24"/>
                <w:szCs w:val="24"/>
                <w:bdr w:val="none" w:sz="0" w:space="0" w:color="auto" w:frame="1"/>
                <w:lang w:eastAsia="en-GB"/>
                <w14:ligatures w14:val="none"/>
              </w:rPr>
              <w:t xml:space="preserve">If </w:t>
            </w:r>
            <w:r w:rsidR="00B20BB5" w:rsidRPr="00B20BB5">
              <w:rPr>
                <w:rFonts w:ascii="Arial" w:eastAsia="Times New Roman" w:hAnsi="Arial" w:cs="Arial"/>
                <w:kern w:val="0"/>
                <w:sz w:val="24"/>
                <w:szCs w:val="24"/>
                <w:bdr w:val="none" w:sz="0" w:space="0" w:color="auto" w:frame="1"/>
                <w:lang w:eastAsia="en-GB"/>
                <w14:ligatures w14:val="none"/>
              </w:rPr>
              <w:t>you know a carer who is making a difference and deserves an award</w:t>
            </w:r>
            <w:r w:rsidR="00257F89">
              <w:rPr>
                <w:rFonts w:ascii="Arial" w:eastAsia="Times New Roman" w:hAnsi="Arial" w:cs="Arial"/>
                <w:kern w:val="0"/>
                <w:sz w:val="24"/>
                <w:szCs w:val="24"/>
                <w:bdr w:val="none" w:sz="0" w:space="0" w:color="auto" w:frame="1"/>
                <w:lang w:eastAsia="en-GB"/>
                <w14:ligatures w14:val="none"/>
              </w:rPr>
              <w:t xml:space="preserve"> then please use the adjacent QR code to nominate them for a </w:t>
            </w:r>
            <w:r w:rsidR="00B20BB5" w:rsidRPr="007727A9">
              <w:rPr>
                <w:rFonts w:ascii="Arial" w:eastAsia="Times New Roman" w:hAnsi="Arial" w:cs="Arial"/>
                <w:b/>
                <w:bCs/>
                <w:kern w:val="0"/>
                <w:sz w:val="24"/>
                <w:szCs w:val="24"/>
                <w:bdr w:val="none" w:sz="0" w:space="0" w:color="auto" w:frame="1"/>
                <w:lang w:eastAsia="en-GB"/>
                <w14:ligatures w14:val="none"/>
              </w:rPr>
              <w:t>CHAMPs Award</w:t>
            </w:r>
            <w:r w:rsidR="00B20BB5" w:rsidRPr="00B20BB5">
              <w:rPr>
                <w:rFonts w:ascii="Arial" w:eastAsia="Times New Roman" w:hAnsi="Arial" w:cs="Arial"/>
                <w:kern w:val="0"/>
                <w:sz w:val="24"/>
                <w:szCs w:val="24"/>
                <w:bdr w:val="none" w:sz="0" w:space="0" w:color="auto" w:frame="1"/>
                <w:lang w:eastAsia="en-GB"/>
                <w14:ligatures w14:val="none"/>
              </w:rPr>
              <w:t xml:space="preserve"> (Caring, Helpful Amazing People)</w:t>
            </w:r>
            <w:r w:rsidR="007727A9">
              <w:rPr>
                <w:rFonts w:ascii="Arial" w:eastAsia="Times New Roman" w:hAnsi="Arial" w:cs="Arial"/>
                <w:kern w:val="0"/>
                <w:sz w:val="24"/>
                <w:szCs w:val="24"/>
                <w:bdr w:val="none" w:sz="0" w:space="0" w:color="auto" w:frame="1"/>
                <w:lang w:eastAsia="en-GB"/>
                <w14:ligatures w14:val="none"/>
              </w:rPr>
              <w:t>.</w:t>
            </w:r>
            <w:r w:rsidR="008A3843">
              <w:rPr>
                <w:rFonts w:ascii="Arial" w:eastAsia="Times New Roman" w:hAnsi="Arial" w:cs="Arial"/>
                <w:kern w:val="0"/>
                <w:sz w:val="24"/>
                <w:szCs w:val="24"/>
                <w:bdr w:val="none" w:sz="0" w:space="0" w:color="auto" w:frame="1"/>
                <w:lang w:eastAsia="en-GB"/>
                <w14:ligatures w14:val="none"/>
              </w:rPr>
              <w:t xml:space="preserve"> </w:t>
            </w:r>
            <w:r w:rsidR="00F142BD">
              <w:rPr>
                <w:rFonts w:ascii="Arial" w:eastAsia="Times New Roman" w:hAnsi="Arial" w:cs="Arial"/>
                <w:kern w:val="0"/>
                <w:sz w:val="24"/>
                <w:szCs w:val="24"/>
                <w:bdr w:val="none" w:sz="0" w:space="0" w:color="auto" w:frame="1"/>
                <w:lang w:eastAsia="en-GB"/>
                <w14:ligatures w14:val="none"/>
              </w:rPr>
              <w:t>The closing date for this is midnight on September 30</w:t>
            </w:r>
            <w:r w:rsidR="00F142BD" w:rsidRPr="00F142BD">
              <w:rPr>
                <w:rFonts w:ascii="Arial" w:eastAsia="Times New Roman" w:hAnsi="Arial" w:cs="Arial"/>
                <w:kern w:val="0"/>
                <w:sz w:val="24"/>
                <w:szCs w:val="24"/>
                <w:bdr w:val="none" w:sz="0" w:space="0" w:color="auto" w:frame="1"/>
                <w:vertAlign w:val="superscript"/>
                <w:lang w:eastAsia="en-GB"/>
                <w14:ligatures w14:val="none"/>
              </w:rPr>
              <w:t>th</w:t>
            </w:r>
            <w:r w:rsidR="00830F7D">
              <w:rPr>
                <w:noProof/>
              </w:rPr>
              <w:t xml:space="preserve">. </w:t>
            </w:r>
            <w:r w:rsidR="00830F7D">
              <w:rPr>
                <w:rFonts w:ascii="Arial" w:hAnsi="Arial" w:cs="Arial"/>
                <w:noProof/>
                <w:sz w:val="24"/>
                <w:szCs w:val="24"/>
              </w:rPr>
              <w:t>Let’s celebrate our unsung heros.</w:t>
            </w:r>
          </w:p>
          <w:p w14:paraId="7D53FC01" w14:textId="1CC964B7" w:rsidR="00395217" w:rsidRPr="00E434AE" w:rsidRDefault="00395217" w:rsidP="00A31A6E">
            <w:pPr>
              <w:spacing w:after="0" w:line="240" w:lineRule="auto"/>
              <w:rPr>
                <w:rFonts w:ascii="Arial" w:eastAsia="Times New Roman" w:hAnsi="Arial" w:cs="Arial"/>
                <w:kern w:val="0"/>
                <w:sz w:val="24"/>
                <w:szCs w:val="24"/>
                <w:bdr w:val="none" w:sz="0" w:space="0" w:color="auto" w:frame="1"/>
                <w:lang w:eastAsia="en-GB"/>
                <w14:ligatures w14:val="none"/>
              </w:rPr>
            </w:pP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54E742BE"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243A3084" w14:textId="09BB62D8" w:rsidR="00944C39" w:rsidRPr="00C30A8D" w:rsidRDefault="00957860" w:rsidP="00925DDA">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957860">
              <w:rPr>
                <w:rFonts w:ascii="Arial" w:eastAsia="Times New Roman" w:hAnsi="Arial" w:cs="Arial"/>
                <w:b/>
                <w:bCs/>
                <w:color w:val="FFFFFF" w:themeColor="background1"/>
                <w:kern w:val="0"/>
                <w:sz w:val="24"/>
                <w:szCs w:val="24"/>
                <w:bdr w:val="none" w:sz="0" w:space="0" w:color="auto" w:frame="1"/>
                <w:lang w:eastAsia="en-GB"/>
                <w14:ligatures w14:val="none"/>
              </w:rPr>
              <w:t>CISS</w:t>
            </w:r>
            <w:r w:rsidR="001E1B08">
              <w:rPr>
                <w:rFonts w:ascii="Arial" w:eastAsia="Times New Roman" w:hAnsi="Arial" w:cs="Arial"/>
                <w:color w:val="FFFFFF" w:themeColor="background1"/>
                <w:kern w:val="0"/>
                <w:sz w:val="24"/>
                <w:szCs w:val="24"/>
                <w:bdr w:val="none" w:sz="0" w:space="0" w:color="auto" w:frame="1"/>
                <w:lang w:eastAsia="en-GB"/>
                <w14:ligatures w14:val="none"/>
              </w:rPr>
              <w:t>:</w:t>
            </w:r>
            <w:r w:rsidR="00334799">
              <w:rPr>
                <w:rFonts w:ascii="Arial" w:eastAsia="Times New Roman" w:hAnsi="Arial" w:cs="Arial"/>
                <w:color w:val="FFFFFF" w:themeColor="background1"/>
                <w:kern w:val="0"/>
                <w:sz w:val="24"/>
                <w:szCs w:val="24"/>
                <w:bdr w:val="none" w:sz="0" w:space="0" w:color="auto" w:frame="1"/>
                <w:lang w:eastAsia="en-GB"/>
                <w14:ligatures w14:val="none"/>
              </w:rPr>
              <w:t xml:space="preserve"> Support and information for adults </w:t>
            </w:r>
            <w:r w:rsidR="009478F8">
              <w:rPr>
                <w:rFonts w:ascii="Arial" w:eastAsia="Times New Roman" w:hAnsi="Arial" w:cs="Arial"/>
                <w:color w:val="FFFFFF" w:themeColor="background1"/>
                <w:kern w:val="0"/>
                <w:sz w:val="24"/>
                <w:szCs w:val="24"/>
                <w:bdr w:val="none" w:sz="0" w:space="0" w:color="auto" w:frame="1"/>
                <w:lang w:eastAsia="en-GB"/>
                <w14:ligatures w14:val="none"/>
              </w:rPr>
              <w:t>who care for a loved one, family member or friend</w:t>
            </w:r>
            <w:r w:rsidR="00607337">
              <w:rPr>
                <w:rFonts w:ascii="Arial" w:eastAsia="Times New Roman" w:hAnsi="Arial" w:cs="Arial"/>
                <w:kern w:val="0"/>
                <w:sz w:val="24"/>
                <w:szCs w:val="24"/>
                <w:bdr w:val="none" w:sz="0" w:space="0" w:color="auto" w:frame="1"/>
                <w:lang w:eastAsia="en-GB"/>
                <w14:ligatures w14:val="none"/>
              </w:rPr>
              <w:br/>
            </w:r>
            <w:hyperlink r:id="rId10" w:history="1">
              <w:r w:rsidR="00C30A8D" w:rsidRPr="00C30A8D">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https://www.chcpcic.org.uk/chcp-services/carers</w:t>
              </w:r>
              <w:r w:rsidR="00C30A8D" w:rsidRPr="00C30A8D">
                <w:rPr>
                  <w:rStyle w:val="Hyperlink"/>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00C30A8D" w:rsidRPr="00C30A8D">
                <w:rPr>
                  <w:rStyle w:val="Hyperlink"/>
                  <w:rFonts w:ascii="Arial" w:eastAsia="Times New Roman" w:hAnsi="Arial" w:cs="Arial"/>
                  <w:color w:val="B4C6E7" w:themeColor="accent1" w:themeTint="66"/>
                  <w:kern w:val="0"/>
                  <w:sz w:val="24"/>
                  <w:szCs w:val="24"/>
                  <w:bdr w:val="none" w:sz="0" w:space="0" w:color="auto" w:frame="1"/>
                  <w:lang w:eastAsia="en-GB"/>
                  <w14:ligatures w14:val="none"/>
                </w:rPr>
                <w:t>01482 222220</w:t>
              </w:r>
            </w:hyperlink>
          </w:p>
          <w:p w14:paraId="0FC3E425" w14:textId="3BD13EFF" w:rsidR="00C30A8D" w:rsidRPr="00C30A8D" w:rsidRDefault="00C30A8D" w:rsidP="00C30A8D">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 xml:space="preserve">Children and Young People’s Service: </w:t>
            </w:r>
            <w:r>
              <w:rPr>
                <w:rFonts w:ascii="Arial" w:eastAsia="Times New Roman" w:hAnsi="Arial" w:cs="Arial"/>
                <w:color w:val="FFFFFF" w:themeColor="background1"/>
                <w:kern w:val="0"/>
                <w:sz w:val="24"/>
                <w:szCs w:val="24"/>
                <w:bdr w:val="none" w:sz="0" w:space="0" w:color="auto" w:frame="1"/>
                <w:lang w:eastAsia="en-GB"/>
                <w14:ligatures w14:val="none"/>
              </w:rPr>
              <w:t xml:space="preserve">Support for </w:t>
            </w:r>
            <w:r>
              <w:rPr>
                <w:rFonts w:ascii="Arial" w:eastAsia="Times New Roman" w:hAnsi="Arial" w:cs="Arial"/>
                <w:color w:val="FFFFFF" w:themeColor="background1"/>
                <w:kern w:val="0"/>
                <w:sz w:val="24"/>
                <w:szCs w:val="24"/>
                <w:bdr w:val="none" w:sz="0" w:space="0" w:color="auto" w:frame="1"/>
                <w:lang w:eastAsia="en-GB"/>
                <w14:ligatures w14:val="none"/>
              </w:rPr>
              <w:t xml:space="preserve">all </w:t>
            </w:r>
            <w:r>
              <w:rPr>
                <w:rFonts w:ascii="Arial" w:eastAsia="Times New Roman" w:hAnsi="Arial" w:cs="Arial"/>
                <w:color w:val="FFFFFF" w:themeColor="background1"/>
                <w:kern w:val="0"/>
                <w:sz w:val="24"/>
                <w:szCs w:val="24"/>
                <w:bdr w:val="none" w:sz="0" w:space="0" w:color="auto" w:frame="1"/>
                <w:lang w:eastAsia="en-GB"/>
                <w14:ligatures w14:val="none"/>
              </w:rPr>
              <w:t>young carers and their parents</w:t>
            </w:r>
            <w:r>
              <w:rPr>
                <w:rFonts w:ascii="Arial" w:eastAsia="Times New Roman" w:hAnsi="Arial" w:cs="Arial"/>
                <w:color w:val="FFFFFF" w:themeColor="background1"/>
                <w:kern w:val="0"/>
                <w:sz w:val="24"/>
                <w:szCs w:val="24"/>
                <w:bdr w:val="none" w:sz="0" w:space="0" w:color="auto" w:frame="1"/>
                <w:lang w:eastAsia="en-GB"/>
                <w14:ligatures w14:val="none"/>
              </w:rPr>
              <w:br/>
            </w:r>
            <w:hyperlink r:id="rId11" w:history="1">
              <w:r w:rsidRPr="00C30A8D">
                <w:rPr>
                  <w:rStyle w:val="Hyperlink"/>
                  <w:rFonts w:ascii="Arial" w:eastAsia="Times New Roman" w:hAnsi="Arial" w:cs="Arial"/>
                  <w:color w:val="B4C6E7" w:themeColor="accent1" w:themeTint="66"/>
                  <w:kern w:val="0"/>
                  <w:sz w:val="24"/>
                  <w:szCs w:val="24"/>
                  <w:bdr w:val="none" w:sz="0" w:space="0" w:color="auto" w:frame="1"/>
                  <w:lang w:eastAsia="en-GB"/>
                  <w14:ligatures w14:val="none"/>
                </w:rPr>
                <w:t>childcareservices@hullcc.gov.uk</w:t>
              </w:r>
            </w:hyperlink>
            <w:r w:rsidRPr="00C30A8D">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Pr="00154031">
              <w:rPr>
                <w:rFonts w:ascii="Arial" w:eastAsia="Times New Roman" w:hAnsi="Arial" w:cs="Arial"/>
                <w:color w:val="B4C6E7" w:themeColor="accent1" w:themeTint="66"/>
                <w:kern w:val="0"/>
                <w:sz w:val="24"/>
                <w:szCs w:val="24"/>
                <w:bdr w:val="none" w:sz="0" w:space="0" w:color="auto" w:frame="1"/>
                <w:lang w:eastAsia="en-GB"/>
                <w14:ligatures w14:val="none"/>
              </w:rPr>
              <w:t>01482 300 300</w:t>
            </w:r>
            <w:r>
              <w:rPr>
                <w:rFonts w:ascii="Arial" w:eastAsia="Times New Roman" w:hAnsi="Arial" w:cs="Arial"/>
                <w:color w:val="B4C6E7" w:themeColor="accent1" w:themeTint="66"/>
                <w:kern w:val="0"/>
                <w:sz w:val="24"/>
                <w:szCs w:val="24"/>
                <w:bdr w:val="none" w:sz="0" w:space="0" w:color="auto" w:frame="1"/>
                <w:lang w:eastAsia="en-GB"/>
                <w14:ligatures w14:val="none"/>
              </w:rPr>
              <w:t xml:space="preserve"> / Text phone </w:t>
            </w:r>
            <w:r w:rsidRPr="00154031">
              <w:rPr>
                <w:rFonts w:ascii="Arial" w:eastAsia="Times New Roman" w:hAnsi="Arial" w:cs="Arial"/>
                <w:color w:val="B4C6E7" w:themeColor="accent1" w:themeTint="66"/>
                <w:kern w:val="0"/>
                <w:sz w:val="24"/>
                <w:szCs w:val="24"/>
                <w:bdr w:val="none" w:sz="0" w:space="0" w:color="auto" w:frame="1"/>
                <w:lang w:eastAsia="en-GB"/>
                <w14:ligatures w14:val="none"/>
              </w:rPr>
              <w:t>01482 300 349</w:t>
            </w:r>
          </w:p>
          <w:p w14:paraId="11EDA053" w14:textId="12FCF323" w:rsidR="00C12083" w:rsidRPr="00C12083" w:rsidRDefault="00C12083" w:rsidP="00925DDA">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C12083">
              <w:rPr>
                <w:rFonts w:ascii="Arial" w:eastAsia="Times New Roman" w:hAnsi="Arial" w:cs="Arial"/>
                <w:b/>
                <w:bCs/>
                <w:color w:val="FFFFFF" w:themeColor="background1"/>
                <w:kern w:val="0"/>
                <w:sz w:val="24"/>
                <w:szCs w:val="24"/>
                <w:bdr w:val="none" w:sz="0" w:space="0" w:color="auto" w:frame="1"/>
                <w:lang w:eastAsia="en-GB"/>
                <w14:ligatures w14:val="none"/>
              </w:rPr>
              <w:t>West Hull Carers Support Group</w:t>
            </w:r>
            <w:r w:rsidR="00DF3FDE" w:rsidRPr="0051378E">
              <w:rPr>
                <w:rFonts w:ascii="Arial" w:eastAsia="Times New Roman" w:hAnsi="Arial" w:cs="Arial"/>
                <w:b/>
                <w:bCs/>
                <w:color w:val="FFFFFF" w:themeColor="background1"/>
                <w:kern w:val="0"/>
                <w:sz w:val="24"/>
                <w:szCs w:val="24"/>
                <w:bdr w:val="none" w:sz="0" w:space="0" w:color="auto" w:frame="1"/>
                <w:lang w:eastAsia="en-GB"/>
                <w14:ligatures w14:val="none"/>
              </w:rPr>
              <w:t>:</w:t>
            </w:r>
            <w:r w:rsidR="00DF3FDE">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8B7267">
              <w:rPr>
                <w:rFonts w:ascii="Arial" w:eastAsia="Times New Roman" w:hAnsi="Arial" w:cs="Arial"/>
                <w:color w:val="FFFFFF" w:themeColor="background1"/>
                <w:kern w:val="0"/>
                <w:sz w:val="24"/>
                <w:szCs w:val="24"/>
                <w:bdr w:val="none" w:sz="0" w:space="0" w:color="auto" w:frame="1"/>
                <w:lang w:eastAsia="en-GB"/>
                <w14:ligatures w14:val="none"/>
              </w:rPr>
              <w:t>Informal social support and helpful advice for carers</w:t>
            </w:r>
            <w:r w:rsidR="00B00E42">
              <w:rPr>
                <w:rFonts w:ascii="Arial" w:eastAsia="Times New Roman" w:hAnsi="Arial" w:cs="Arial"/>
                <w:color w:val="FFFFFF" w:themeColor="background1"/>
                <w:kern w:val="0"/>
                <w:sz w:val="24"/>
                <w:szCs w:val="24"/>
                <w:bdr w:val="none" w:sz="0" w:space="0" w:color="auto" w:frame="1"/>
                <w:lang w:eastAsia="en-GB"/>
                <w14:ligatures w14:val="none"/>
              </w:rPr>
              <w:br/>
            </w:r>
            <w:r w:rsidR="009C1222" w:rsidRPr="008A7B99">
              <w:rPr>
                <w:rFonts w:ascii="Arial" w:eastAsia="Times New Roman" w:hAnsi="Arial" w:cs="Arial"/>
                <w:color w:val="FFFFFF" w:themeColor="background1"/>
                <w:kern w:val="0"/>
                <w:sz w:val="24"/>
                <w:szCs w:val="24"/>
                <w:bdr w:val="none" w:sz="0" w:space="0" w:color="auto" w:frame="1"/>
                <w:lang w:eastAsia="en-GB"/>
                <w14:ligatures w14:val="none"/>
              </w:rPr>
              <w:t xml:space="preserve">Every Tuesday </w:t>
            </w:r>
            <w:r w:rsidR="008A7B99" w:rsidRPr="008A7B99">
              <w:rPr>
                <w:rFonts w:ascii="Arial" w:eastAsia="Times New Roman" w:hAnsi="Arial" w:cs="Arial"/>
                <w:color w:val="FFFFFF" w:themeColor="background1"/>
                <w:kern w:val="0"/>
                <w:sz w:val="24"/>
                <w:szCs w:val="24"/>
                <w:bdr w:val="none" w:sz="0" w:space="0" w:color="auto" w:frame="1"/>
                <w:lang w:eastAsia="en-GB"/>
                <w14:ligatures w14:val="none"/>
              </w:rPr>
              <w:t xml:space="preserve">10:30am – 1:30pm at </w:t>
            </w:r>
            <w:r w:rsidR="00B00E42" w:rsidRPr="008A7B99">
              <w:rPr>
                <w:rFonts w:ascii="Arial" w:eastAsia="Times New Roman" w:hAnsi="Arial" w:cs="Arial"/>
                <w:color w:val="FFFFFF" w:themeColor="background1"/>
                <w:kern w:val="0"/>
                <w:sz w:val="24"/>
                <w:szCs w:val="24"/>
                <w:bdr w:val="none" w:sz="0" w:space="0" w:color="auto" w:frame="1"/>
                <w:lang w:eastAsia="en-GB"/>
                <w14:ligatures w14:val="none"/>
              </w:rPr>
              <w:t>Hull Churches Home</w:t>
            </w:r>
            <w:r w:rsidR="009C1222" w:rsidRPr="008A7B99">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B00E42" w:rsidRPr="008A7B99">
              <w:rPr>
                <w:rFonts w:ascii="Arial" w:eastAsia="Times New Roman" w:hAnsi="Arial" w:cs="Arial"/>
                <w:color w:val="FFFFFF" w:themeColor="background1"/>
                <w:kern w:val="0"/>
                <w:sz w:val="24"/>
                <w:szCs w:val="24"/>
                <w:bdr w:val="none" w:sz="0" w:space="0" w:color="auto" w:frame="1"/>
                <w:lang w:eastAsia="en-GB"/>
                <w14:ligatures w14:val="none"/>
              </w:rPr>
              <w:t>Lindsey Place, Hull, HU4 6BS</w:t>
            </w:r>
          </w:p>
          <w:p w14:paraId="2EC2F81E" w14:textId="6F6067E9" w:rsidR="008B637A" w:rsidRPr="008B637A" w:rsidRDefault="009E4A2D" w:rsidP="008B637A">
            <w:pPr>
              <w:pStyle w:val="ListParagraph"/>
              <w:rPr>
                <w:rFonts w:ascii="Arial" w:hAnsi="Arial" w:cs="Arial"/>
                <w:color w:val="B4C6E7" w:themeColor="accent1" w:themeTint="66"/>
                <w:sz w:val="24"/>
                <w:szCs w:val="24"/>
              </w:rPr>
            </w:pPr>
            <w:r w:rsidRPr="009E4A2D">
              <w:rPr>
                <w:rFonts w:ascii="Arial" w:hAnsi="Arial" w:cs="Arial"/>
                <w:color w:val="B4C6E7" w:themeColor="accent1" w:themeTint="66"/>
                <w:sz w:val="24"/>
                <w:szCs w:val="24"/>
              </w:rPr>
              <w:t>01482 222220</w:t>
            </w:r>
            <w:r>
              <w:rPr>
                <w:rFonts w:ascii="Arial" w:hAnsi="Arial" w:cs="Arial"/>
                <w:color w:val="B4C6E7" w:themeColor="accent1" w:themeTint="66"/>
                <w:sz w:val="24"/>
                <w:szCs w:val="24"/>
              </w:rPr>
              <w:t xml:space="preserve"> </w:t>
            </w:r>
          </w:p>
          <w:p w14:paraId="4BDF4B81" w14:textId="3D5AB431" w:rsidR="00083170" w:rsidRPr="00083170" w:rsidRDefault="001E1AB7" w:rsidP="002777D8">
            <w:pPr>
              <w:pStyle w:val="ListParagraph"/>
              <w:numPr>
                <w:ilvl w:val="0"/>
                <w:numId w:val="3"/>
              </w:numPr>
              <w:rPr>
                <w:rFonts w:eastAsia="Times New Roman" w:cstheme="minorHAnsi"/>
                <w:color w:val="B4C6E7" w:themeColor="accent1" w:themeTint="66"/>
                <w:kern w:val="0"/>
                <w:sz w:val="24"/>
                <w:szCs w:val="24"/>
                <w:bdr w:val="none" w:sz="0" w:space="0" w:color="auto" w:frame="1"/>
                <w:lang w:eastAsia="en-GB"/>
                <w14:ligatures w14:val="none"/>
              </w:rPr>
            </w:pPr>
            <w:proofErr w:type="spellStart"/>
            <w:r>
              <w:rPr>
                <w:rFonts w:ascii="Arial" w:eastAsia="Times New Roman" w:hAnsi="Arial" w:cs="Arial"/>
                <w:b/>
                <w:bCs/>
                <w:color w:val="FFFFFF" w:themeColor="background1"/>
                <w:kern w:val="0"/>
                <w:sz w:val="24"/>
                <w:szCs w:val="24"/>
                <w:bdr w:val="none" w:sz="0" w:space="0" w:color="auto" w:frame="1"/>
                <w:lang w:eastAsia="en-GB"/>
                <w14:ligatures w14:val="none"/>
              </w:rPr>
              <w:t>Carents</w:t>
            </w:r>
            <w:proofErr w:type="spellEnd"/>
            <w:r>
              <w:rPr>
                <w:rFonts w:ascii="Arial" w:eastAsia="Times New Roman" w:hAnsi="Arial" w:cs="Arial"/>
                <w:b/>
                <w:bCs/>
                <w:color w:val="FFFFFF" w:themeColor="background1"/>
                <w:kern w:val="0"/>
                <w:sz w:val="24"/>
                <w:szCs w:val="24"/>
                <w:bdr w:val="none" w:sz="0" w:space="0" w:color="auto" w:frame="1"/>
                <w:lang w:eastAsia="en-GB"/>
                <w14:ligatures w14:val="none"/>
              </w:rPr>
              <w:t xml:space="preserve"> Room</w:t>
            </w:r>
            <w:r w:rsidR="00D91416">
              <w:rPr>
                <w:rFonts w:ascii="Arial" w:eastAsia="Times New Roman" w:hAnsi="Arial" w:cs="Arial"/>
                <w:color w:val="FFFFFF" w:themeColor="background1"/>
                <w:kern w:val="0"/>
                <w:sz w:val="24"/>
                <w:szCs w:val="24"/>
                <w:bdr w:val="none" w:sz="0" w:space="0" w:color="auto" w:frame="1"/>
                <w:lang w:eastAsia="en-GB"/>
                <w14:ligatures w14:val="none"/>
              </w:rPr>
              <w:t>:</w:t>
            </w:r>
            <w:r w:rsidR="00E3449A">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124EFF" w:rsidRPr="00124EFF">
              <w:rPr>
                <w:rFonts w:ascii="Arial" w:eastAsia="Times New Roman" w:hAnsi="Arial" w:cs="Arial"/>
                <w:color w:val="FFFFFF" w:themeColor="background1"/>
                <w:kern w:val="0"/>
                <w:sz w:val="24"/>
                <w:szCs w:val="24"/>
                <w:bdr w:val="none" w:sz="0" w:space="0" w:color="auto" w:frame="1"/>
                <w:lang w:eastAsia="en-GB"/>
                <w14:ligatures w14:val="none"/>
              </w:rPr>
              <w:t xml:space="preserve">Help for </w:t>
            </w:r>
            <w:r w:rsidR="00124EFF">
              <w:rPr>
                <w:rFonts w:ascii="Arial" w:eastAsia="Times New Roman" w:hAnsi="Arial" w:cs="Arial"/>
                <w:color w:val="FFFFFF" w:themeColor="background1"/>
                <w:kern w:val="0"/>
                <w:sz w:val="24"/>
                <w:szCs w:val="24"/>
                <w:bdr w:val="none" w:sz="0" w:space="0" w:color="auto" w:frame="1"/>
                <w:lang w:eastAsia="en-GB"/>
                <w14:ligatures w14:val="none"/>
              </w:rPr>
              <w:t>a</w:t>
            </w:r>
            <w:r w:rsidR="00124EFF" w:rsidRPr="00124EFF">
              <w:rPr>
                <w:rFonts w:ascii="Arial" w:eastAsia="Times New Roman" w:hAnsi="Arial" w:cs="Arial"/>
                <w:color w:val="FFFFFF" w:themeColor="background1"/>
                <w:kern w:val="0"/>
                <w:sz w:val="24"/>
                <w:szCs w:val="24"/>
                <w:bdr w:val="none" w:sz="0" w:space="0" w:color="auto" w:frame="1"/>
                <w:lang w:eastAsia="en-GB"/>
                <w14:ligatures w14:val="none"/>
              </w:rPr>
              <w:t xml:space="preserve">dults </w:t>
            </w:r>
            <w:r w:rsidR="00124EFF">
              <w:rPr>
                <w:rFonts w:ascii="Arial" w:eastAsia="Times New Roman" w:hAnsi="Arial" w:cs="Arial"/>
                <w:color w:val="FFFFFF" w:themeColor="background1"/>
                <w:kern w:val="0"/>
                <w:sz w:val="24"/>
                <w:szCs w:val="24"/>
                <w:bdr w:val="none" w:sz="0" w:space="0" w:color="auto" w:frame="1"/>
                <w:lang w:eastAsia="en-GB"/>
                <w14:ligatures w14:val="none"/>
              </w:rPr>
              <w:t>c</w:t>
            </w:r>
            <w:r w:rsidR="00124EFF" w:rsidRPr="00124EFF">
              <w:rPr>
                <w:rFonts w:ascii="Arial" w:eastAsia="Times New Roman" w:hAnsi="Arial" w:cs="Arial"/>
                <w:color w:val="FFFFFF" w:themeColor="background1"/>
                <w:kern w:val="0"/>
                <w:sz w:val="24"/>
                <w:szCs w:val="24"/>
                <w:bdr w:val="none" w:sz="0" w:space="0" w:color="auto" w:frame="1"/>
                <w:lang w:eastAsia="en-GB"/>
                <w14:ligatures w14:val="none"/>
              </w:rPr>
              <w:t xml:space="preserve">aring for </w:t>
            </w:r>
            <w:r w:rsidR="00124EFF">
              <w:rPr>
                <w:rFonts w:ascii="Arial" w:eastAsia="Times New Roman" w:hAnsi="Arial" w:cs="Arial"/>
                <w:color w:val="FFFFFF" w:themeColor="background1"/>
                <w:kern w:val="0"/>
                <w:sz w:val="24"/>
                <w:szCs w:val="24"/>
                <w:bdr w:val="none" w:sz="0" w:space="0" w:color="auto" w:frame="1"/>
                <w:lang w:eastAsia="en-GB"/>
                <w14:ligatures w14:val="none"/>
              </w:rPr>
              <w:t>e</w:t>
            </w:r>
            <w:r w:rsidR="00124EFF" w:rsidRPr="00124EFF">
              <w:rPr>
                <w:rFonts w:ascii="Arial" w:eastAsia="Times New Roman" w:hAnsi="Arial" w:cs="Arial"/>
                <w:color w:val="FFFFFF" w:themeColor="background1"/>
                <w:kern w:val="0"/>
                <w:sz w:val="24"/>
                <w:szCs w:val="24"/>
                <w:bdr w:val="none" w:sz="0" w:space="0" w:color="auto" w:frame="1"/>
                <w:lang w:eastAsia="en-GB"/>
                <w14:ligatures w14:val="none"/>
              </w:rPr>
              <w:t xml:space="preserve">lderly </w:t>
            </w:r>
            <w:r w:rsidR="00124EFF">
              <w:rPr>
                <w:rFonts w:ascii="Arial" w:eastAsia="Times New Roman" w:hAnsi="Arial" w:cs="Arial"/>
                <w:color w:val="FFFFFF" w:themeColor="background1"/>
                <w:kern w:val="0"/>
                <w:sz w:val="24"/>
                <w:szCs w:val="24"/>
                <w:bdr w:val="none" w:sz="0" w:space="0" w:color="auto" w:frame="1"/>
                <w:lang w:eastAsia="en-GB"/>
                <w14:ligatures w14:val="none"/>
              </w:rPr>
              <w:t>p</w:t>
            </w:r>
            <w:r w:rsidR="00124EFF" w:rsidRPr="00124EFF">
              <w:rPr>
                <w:rFonts w:ascii="Arial" w:eastAsia="Times New Roman" w:hAnsi="Arial" w:cs="Arial"/>
                <w:color w:val="FFFFFF" w:themeColor="background1"/>
                <w:kern w:val="0"/>
                <w:sz w:val="24"/>
                <w:szCs w:val="24"/>
                <w:bdr w:val="none" w:sz="0" w:space="0" w:color="auto" w:frame="1"/>
                <w:lang w:eastAsia="en-GB"/>
                <w14:ligatures w14:val="none"/>
              </w:rPr>
              <w:t>arents</w:t>
            </w:r>
            <w:r w:rsidR="00C50C39" w:rsidRPr="002777D8">
              <w:rPr>
                <w:rFonts w:ascii="Arial" w:eastAsia="Times New Roman" w:hAnsi="Arial" w:cs="Arial"/>
                <w:color w:val="B4C6E7" w:themeColor="accent1" w:themeTint="66"/>
                <w:kern w:val="0"/>
                <w:sz w:val="24"/>
                <w:szCs w:val="24"/>
                <w:bdr w:val="none" w:sz="0" w:space="0" w:color="auto" w:frame="1"/>
                <w:lang w:eastAsia="en-GB"/>
                <w14:ligatures w14:val="none"/>
              </w:rPr>
              <w:br/>
            </w:r>
            <w:hyperlink r:id="rId12" w:tgtFrame="_blank" w:tooltip="Original URL: https://carents.co.uk/about/. Click or tap if you trust this link." w:history="1">
              <w:r w:rsidR="00E466BD" w:rsidRPr="00083170">
                <w:rPr>
                  <w:rStyle w:val="Hyperlink"/>
                  <w:rFonts w:ascii="Arial" w:hAnsi="Arial" w:cs="Arial"/>
                  <w:color w:val="B4C6E7" w:themeColor="accent1" w:themeTint="66"/>
                  <w:sz w:val="24"/>
                  <w:szCs w:val="24"/>
                </w:rPr>
                <w:t>https://carents.co.uk/about/</w:t>
              </w:r>
            </w:hyperlink>
            <w:r w:rsidR="00C4679D">
              <w:rPr>
                <w:rFonts w:ascii="Arial" w:hAnsi="Arial" w:cs="Arial"/>
                <w:color w:val="B4C6E7" w:themeColor="accent1" w:themeTint="66"/>
                <w:sz w:val="24"/>
                <w:szCs w:val="24"/>
              </w:rPr>
              <w:t xml:space="preserve"> </w:t>
            </w:r>
          </w:p>
          <w:p w14:paraId="25AE03BE" w14:textId="7F2BC5CB" w:rsidR="002777D8" w:rsidRPr="007727A9" w:rsidRDefault="0020227C" w:rsidP="007727A9">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 xml:space="preserve">Special Stars: </w:t>
            </w:r>
            <w:r w:rsidR="00EE5D8A">
              <w:rPr>
                <w:rFonts w:ascii="Arial" w:eastAsia="Times New Roman" w:hAnsi="Arial" w:cs="Arial"/>
                <w:color w:val="FFFFFF" w:themeColor="background1"/>
                <w:kern w:val="0"/>
                <w:sz w:val="24"/>
                <w:szCs w:val="24"/>
                <w:bdr w:val="none" w:sz="0" w:space="0" w:color="auto" w:frame="1"/>
                <w:lang w:eastAsia="en-GB"/>
                <w14:ligatures w14:val="none"/>
              </w:rPr>
              <w:t>Offer a range of s</w:t>
            </w:r>
            <w:r w:rsidRPr="0020227C">
              <w:rPr>
                <w:rFonts w:ascii="Arial" w:eastAsia="Times New Roman" w:hAnsi="Arial" w:cs="Arial"/>
                <w:color w:val="FFFFFF" w:themeColor="background1"/>
                <w:kern w:val="0"/>
                <w:sz w:val="24"/>
                <w:szCs w:val="24"/>
                <w:bdr w:val="none" w:sz="0" w:space="0" w:color="auto" w:frame="1"/>
                <w:lang w:eastAsia="en-GB"/>
                <w14:ligatures w14:val="none"/>
              </w:rPr>
              <w:t>upport, training and advice services for parent</w:t>
            </w:r>
            <w:r w:rsidR="00EE5D8A">
              <w:rPr>
                <w:rFonts w:ascii="Arial" w:eastAsia="Times New Roman" w:hAnsi="Arial" w:cs="Arial"/>
                <w:color w:val="FFFFFF" w:themeColor="background1"/>
                <w:kern w:val="0"/>
                <w:sz w:val="24"/>
                <w:szCs w:val="24"/>
                <w:bdr w:val="none" w:sz="0" w:space="0" w:color="auto" w:frame="1"/>
                <w:lang w:eastAsia="en-GB"/>
                <w14:ligatures w14:val="none"/>
              </w:rPr>
              <w:t xml:space="preserve"> carers of children with learning and physical disabilities</w:t>
            </w:r>
            <w:r w:rsidR="00E70D08">
              <w:rPr>
                <w:rFonts w:ascii="Arial" w:eastAsia="Times New Roman" w:hAnsi="Arial" w:cs="Arial"/>
                <w:color w:val="FFFFFF" w:themeColor="background1"/>
                <w:kern w:val="0"/>
                <w:sz w:val="24"/>
                <w:szCs w:val="24"/>
                <w:bdr w:val="none" w:sz="0" w:space="0" w:color="auto" w:frame="1"/>
                <w:lang w:eastAsia="en-GB"/>
                <w14:ligatures w14:val="none"/>
              </w:rPr>
              <w:br/>
            </w:r>
            <w:hyperlink r:id="rId13" w:history="1">
              <w:r w:rsidR="00BD0764" w:rsidRPr="00B27CFF">
                <w:rPr>
                  <w:rStyle w:val="Hyperlink"/>
                  <w:rFonts w:ascii="Arial" w:hAnsi="Arial" w:cs="Arial"/>
                  <w:color w:val="B4C6E7" w:themeColor="accent1" w:themeTint="66"/>
                  <w:sz w:val="24"/>
                  <w:szCs w:val="24"/>
                </w:rPr>
                <w:t>https://www.heyspecialstars.co.uk/</w:t>
              </w:r>
            </w:hyperlink>
            <w:r w:rsidR="0011566A" w:rsidRPr="00B27CFF">
              <w:rPr>
                <w:rFonts w:ascii="Arial" w:hAnsi="Arial" w:cs="Arial"/>
                <w:color w:val="B4C6E7" w:themeColor="accent1" w:themeTint="66"/>
                <w:sz w:val="24"/>
                <w:szCs w:val="24"/>
              </w:rPr>
              <w:t xml:space="preserve"> </w:t>
            </w:r>
          </w:p>
        </w:tc>
      </w:tr>
    </w:tbl>
    <w:p w14:paraId="21596313" w14:textId="77777777" w:rsidR="001D49C1" w:rsidRPr="002777D8" w:rsidRDefault="001D49C1" w:rsidP="008F49E0">
      <w:pPr>
        <w:rPr>
          <w:rFonts w:ascii="Arial" w:hAnsi="Arial" w:cs="Arial"/>
          <w:sz w:val="24"/>
          <w:szCs w:val="24"/>
        </w:rPr>
      </w:pPr>
    </w:p>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850"/>
      </w:tblGrid>
      <w:tr w:rsidR="00736DB9" w:rsidRPr="008F49E0" w14:paraId="43E159EA" w14:textId="77777777" w:rsidTr="695A4D13">
        <w:trPr>
          <w:trHeight w:val="478"/>
        </w:trPr>
        <w:tc>
          <w:tcPr>
            <w:tcW w:w="10627" w:type="dxa"/>
            <w:shd w:val="clear" w:color="auto" w:fill="2F5496" w:themeFill="accent1" w:themeFillShade="BF"/>
            <w:tcMar>
              <w:top w:w="100" w:type="dxa"/>
              <w:left w:w="100" w:type="dxa"/>
              <w:bottom w:w="100" w:type="dxa"/>
              <w:right w:w="100" w:type="dxa"/>
            </w:tcMar>
          </w:tcPr>
          <w:p w14:paraId="662367BE" w14:textId="61A45E9B" w:rsidR="00736DB9" w:rsidRPr="00C4024E" w:rsidRDefault="00736DB9" w:rsidP="004D1879">
            <w:pPr>
              <w:spacing w:after="0" w:line="253" w:lineRule="atLeast"/>
              <w:rPr>
                <w:rFonts w:ascii="Arial" w:eastAsia="Times New Roman" w:hAnsi="Arial" w:cs="Arial"/>
                <w:b/>
                <w:bCs/>
                <w:color w:val="FFFFFF" w:themeColor="background1"/>
                <w:kern w:val="0"/>
                <w:sz w:val="32"/>
                <w:szCs w:val="32"/>
                <w:bdr w:val="none" w:sz="0" w:space="0" w:color="auto" w:frame="1"/>
                <w:lang w:eastAsia="en-GB"/>
                <w14:ligatures w14:val="none"/>
              </w:rPr>
            </w:pPr>
            <w:r w:rsidRPr="00C4024E">
              <w:rPr>
                <w:rFonts w:ascii="Arial" w:eastAsia="Times New Roman" w:hAnsi="Arial" w:cs="Arial"/>
                <w:b/>
                <w:bCs/>
                <w:color w:val="FFFFFF" w:themeColor="background1"/>
                <w:kern w:val="0"/>
                <w:sz w:val="32"/>
                <w:szCs w:val="32"/>
                <w:bdr w:val="none" w:sz="0" w:space="0" w:color="auto" w:frame="1"/>
                <w:lang w:eastAsia="en-GB"/>
                <w14:ligatures w14:val="none"/>
              </w:rPr>
              <w:t>What else is going on</w:t>
            </w:r>
          </w:p>
          <w:p w14:paraId="1B479905" w14:textId="541A1C82" w:rsidR="00736DB9" w:rsidRPr="00C4024E" w:rsidRDefault="00736DB9" w:rsidP="004D1879">
            <w:pPr>
              <w:spacing w:after="0" w:line="253" w:lineRule="atLeast"/>
              <w:rPr>
                <w:rFonts w:ascii="Calibri" w:eastAsia="Times New Roman" w:hAnsi="Calibri" w:cs="Calibri"/>
                <w:color w:val="FFFFFF" w:themeColor="background1"/>
                <w:kern w:val="0"/>
                <w:lang w:eastAsia="en-GB"/>
                <w14:ligatures w14:val="none"/>
              </w:rPr>
            </w:pPr>
          </w:p>
          <w:p w14:paraId="41D695E4" w14:textId="417BB3AE" w:rsidR="00262A15" w:rsidRPr="00A57A02" w:rsidRDefault="000779E9" w:rsidP="00262A15">
            <w:pPr>
              <w:spacing w:after="0" w:line="253" w:lineRule="atLeast"/>
              <w:rPr>
                <w:rFonts w:ascii="Arial" w:eastAsia="Times New Roman" w:hAnsi="Arial" w:cs="Arial"/>
                <w:color w:val="FFFFFF" w:themeColor="background1"/>
                <w:kern w:val="0"/>
                <w:sz w:val="24"/>
                <w:szCs w:val="24"/>
                <w:u w:val="single"/>
                <w:bdr w:val="none" w:sz="0" w:space="0" w:color="auto" w:frame="1"/>
                <w:lang w:eastAsia="en-GB"/>
                <w14:ligatures w14:val="none"/>
              </w:rPr>
            </w:pPr>
            <w:r>
              <w:rPr>
                <w:rFonts w:ascii="Arial" w:eastAsia="Times New Roman" w:hAnsi="Arial" w:cs="Arial"/>
                <w:color w:val="FFFFFF" w:themeColor="background1"/>
                <w:kern w:val="0"/>
                <w:sz w:val="24"/>
                <w:szCs w:val="24"/>
                <w:u w:val="single"/>
                <w:bdr w:val="none" w:sz="0" w:space="0" w:color="auto" w:frame="1"/>
                <w:lang w:eastAsia="en-GB"/>
                <w14:ligatures w14:val="none"/>
              </w:rPr>
              <w:t>National Food Bank Day</w:t>
            </w:r>
          </w:p>
          <w:p w14:paraId="60411A20" w14:textId="23D43C0A" w:rsidR="00262A15" w:rsidRPr="00262A15" w:rsidRDefault="00262A15" w:rsidP="000779E9">
            <w:p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p>
          <w:p w14:paraId="4F49A2DD" w14:textId="3BDC6A24" w:rsidR="002145FE" w:rsidRDefault="000779E9" w:rsidP="000779E9">
            <w:pPr>
              <w:spacing w:after="0" w:line="253" w:lineRule="atLeast"/>
              <w:rPr>
                <w:rFonts w:ascii="Arial" w:eastAsia="Times New Roman" w:hAnsi="Arial" w:cs="Arial"/>
                <w:color w:val="000000"/>
                <w:kern w:val="0"/>
                <w:sz w:val="24"/>
                <w:szCs w:val="24"/>
                <w:bdr w:val="none" w:sz="0" w:space="0" w:color="auto" w:frame="1"/>
                <w:lang w:eastAsia="en-GB"/>
                <w14:ligatures w14:val="none"/>
              </w:rPr>
            </w:pPr>
            <w:r w:rsidRPr="000779E9">
              <w:rPr>
                <w:rFonts w:ascii="Arial" w:eastAsia="Times New Roman" w:hAnsi="Arial" w:cs="Arial"/>
                <w:color w:val="FFFFFF" w:themeColor="background1"/>
                <w:kern w:val="0"/>
                <w:sz w:val="24"/>
                <w:szCs w:val="24"/>
                <w:bdr w:val="none" w:sz="0" w:space="0" w:color="auto" w:frame="1"/>
                <w:lang w:eastAsia="en-GB"/>
                <w14:ligatures w14:val="none"/>
              </w:rPr>
              <w:t xml:space="preserve">September 6th is World National Food Bank Day and we are partnering with Hull Food Bank to help them increase their supplies. Last year, they distributed over 11,000 food parcels to people in crisis in your area and we would like to help them continue this great work. There will be donation bins in your local practice from the </w:t>
            </w:r>
            <w:r w:rsidR="000D648E">
              <w:rPr>
                <w:rFonts w:ascii="Arial" w:eastAsia="Times New Roman" w:hAnsi="Arial" w:cs="Arial"/>
                <w:color w:val="FFFFFF" w:themeColor="background1"/>
                <w:kern w:val="0"/>
                <w:sz w:val="24"/>
                <w:szCs w:val="24"/>
                <w:bdr w:val="none" w:sz="0" w:space="0" w:color="auto" w:frame="1"/>
                <w:lang w:eastAsia="en-GB"/>
                <w14:ligatures w14:val="none"/>
              </w:rPr>
              <w:t>6th</w:t>
            </w:r>
            <w:r w:rsidRPr="000779E9">
              <w:rPr>
                <w:rFonts w:ascii="Arial" w:eastAsia="Times New Roman" w:hAnsi="Arial" w:cs="Arial"/>
                <w:color w:val="FFFFFF" w:themeColor="background1"/>
                <w:kern w:val="0"/>
                <w:sz w:val="24"/>
                <w:szCs w:val="24"/>
                <w:bdr w:val="none" w:sz="0" w:space="0" w:color="auto" w:frame="1"/>
                <w:lang w:eastAsia="en-GB"/>
                <w14:ligatures w14:val="none"/>
              </w:rPr>
              <w:t xml:space="preserve"> September</w:t>
            </w:r>
            <w:r w:rsidR="00DF70C7">
              <w:rPr>
                <w:rFonts w:ascii="Arial" w:eastAsia="Times New Roman" w:hAnsi="Arial" w:cs="Arial"/>
                <w:color w:val="FFFFFF" w:themeColor="background1"/>
                <w:kern w:val="0"/>
                <w:sz w:val="24"/>
                <w:szCs w:val="24"/>
                <w:bdr w:val="none" w:sz="0" w:space="0" w:color="auto" w:frame="1"/>
                <w:lang w:eastAsia="en-GB"/>
                <w14:ligatures w14:val="none"/>
              </w:rPr>
              <w:t xml:space="preserve"> and the week following</w:t>
            </w:r>
            <w:r w:rsidRPr="000779E9">
              <w:rPr>
                <w:rFonts w:ascii="Arial" w:eastAsia="Times New Roman" w:hAnsi="Arial" w:cs="Arial"/>
                <w:color w:val="FFFFFF" w:themeColor="background1"/>
                <w:kern w:val="0"/>
                <w:sz w:val="24"/>
                <w:szCs w:val="24"/>
                <w:bdr w:val="none" w:sz="0" w:space="0" w:color="auto" w:frame="1"/>
                <w:lang w:eastAsia="en-GB"/>
                <w14:ligatures w14:val="none"/>
              </w:rPr>
              <w:t>. If you are able to contribute, please select something from the attached list and drop it into one of the bins. Every single donation counts, however small. Just one tin can make a huge difference.</w:t>
            </w:r>
          </w:p>
          <w:p w14:paraId="57F0A61B" w14:textId="6E94E865" w:rsidR="002145FE" w:rsidRDefault="002145FE" w:rsidP="00876C0F">
            <w:pPr>
              <w:spacing w:after="0" w:line="253" w:lineRule="atLeast"/>
              <w:jc w:val="center"/>
              <w:rPr>
                <w:rFonts w:ascii="Arial" w:eastAsia="Times New Roman" w:hAnsi="Arial" w:cs="Arial"/>
                <w:color w:val="000000"/>
                <w:kern w:val="0"/>
                <w:sz w:val="24"/>
                <w:szCs w:val="24"/>
                <w:bdr w:val="none" w:sz="0" w:space="0" w:color="auto" w:frame="1"/>
                <w:lang w:eastAsia="en-GB"/>
                <w14:ligatures w14:val="none"/>
              </w:rPr>
            </w:pPr>
          </w:p>
          <w:p w14:paraId="63F8339F" w14:textId="0DF53D55" w:rsidR="0057383F" w:rsidRPr="00C4679D" w:rsidRDefault="00C4679D" w:rsidP="00C4679D">
            <w:pPr>
              <w:spacing w:after="0" w:line="253" w:lineRule="atLeast"/>
              <w:jc w:val="center"/>
              <w:rPr>
                <w:rFonts w:ascii="Arial" w:eastAsia="Times New Roman" w:hAnsi="Arial" w:cs="Arial"/>
                <w:b/>
                <w:bCs/>
                <w:color w:val="000000"/>
                <w:kern w:val="0"/>
                <w:sz w:val="24"/>
                <w:szCs w:val="24"/>
                <w:bdr w:val="none" w:sz="0" w:space="0" w:color="auto" w:frame="1"/>
                <w:lang w:eastAsia="en-GB"/>
                <w14:ligatures w14:val="none"/>
              </w:rPr>
            </w:pPr>
            <w:r w:rsidRPr="00C4679D">
              <w:rPr>
                <w:rFonts w:ascii="Arial" w:eastAsia="Times New Roman" w:hAnsi="Arial" w:cs="Arial"/>
                <w:b/>
                <w:bCs/>
                <w:color w:val="FFFFFF" w:themeColor="background1"/>
                <w:kern w:val="0"/>
                <w:sz w:val="24"/>
                <w:szCs w:val="24"/>
                <w:bdr w:val="none" w:sz="0" w:space="0" w:color="auto" w:frame="1"/>
                <w:lang w:eastAsia="en-GB"/>
                <w14:ligatures w14:val="none"/>
              </w:rPr>
              <w:t>Please look out for the donation crates in our waiting rooms!</w:t>
            </w:r>
          </w:p>
        </w:tc>
      </w:tr>
      <w:tr w:rsidR="008F49E0" w:rsidRPr="008F49E0" w14:paraId="4D653884" w14:textId="77777777" w:rsidTr="695A4D13">
        <w:trPr>
          <w:trHeight w:val="478"/>
        </w:trPr>
        <w:tc>
          <w:tcPr>
            <w:tcW w:w="10627" w:type="dxa"/>
            <w:shd w:val="clear" w:color="auto" w:fill="FFFFFF" w:themeFill="background1"/>
            <w:tcMar>
              <w:top w:w="100" w:type="dxa"/>
              <w:left w:w="100" w:type="dxa"/>
              <w:bottom w:w="100" w:type="dxa"/>
              <w:right w:w="100" w:type="dxa"/>
            </w:tcMar>
            <w:hideMark/>
          </w:tcPr>
          <w:p w14:paraId="6D9990DB" w14:textId="402A4388" w:rsidR="00561645" w:rsidRPr="00600643" w:rsidRDefault="00EB4AB1" w:rsidP="004D1879">
            <w:pPr>
              <w:spacing w:after="0" w:line="253" w:lineRule="atLeast"/>
              <w:rPr>
                <w:rFonts w:ascii="Calibri" w:eastAsia="Times New Roman" w:hAnsi="Calibri" w:cs="Calibri"/>
                <w:kern w:val="0"/>
                <w:sz w:val="16"/>
                <w:szCs w:val="16"/>
                <w:lang w:eastAsia="en-GB"/>
                <w14:ligatures w14:val="none"/>
              </w:rPr>
            </w:pPr>
            <w:r>
              <w:rPr>
                <w:rFonts w:ascii="Arial" w:eastAsia="Times New Roman" w:hAnsi="Arial" w:cs="Arial"/>
                <w:b/>
                <w:bCs/>
                <w:kern w:val="0"/>
                <w:sz w:val="32"/>
                <w:szCs w:val="32"/>
                <w:bdr w:val="none" w:sz="0" w:space="0" w:color="auto" w:frame="1"/>
                <w:lang w:eastAsia="en-GB"/>
                <w14:ligatures w14:val="none"/>
              </w:rPr>
              <w:t>Local t</w:t>
            </w:r>
            <w:r w:rsidR="00107E20">
              <w:rPr>
                <w:rFonts w:ascii="Arial" w:eastAsia="Times New Roman" w:hAnsi="Arial" w:cs="Arial"/>
                <w:b/>
                <w:bCs/>
                <w:kern w:val="0"/>
                <w:sz w:val="32"/>
                <w:szCs w:val="32"/>
                <w:bdr w:val="none" w:sz="0" w:space="0" w:color="auto" w:frame="1"/>
                <w:lang w:eastAsia="en-GB"/>
                <w14:ligatures w14:val="none"/>
              </w:rPr>
              <w:t>eam</w:t>
            </w:r>
            <w:r w:rsidR="00561645" w:rsidRPr="00C4024E">
              <w:rPr>
                <w:rFonts w:ascii="Arial" w:eastAsia="Times New Roman" w:hAnsi="Arial" w:cs="Arial"/>
                <w:b/>
                <w:bCs/>
                <w:kern w:val="0"/>
                <w:sz w:val="32"/>
                <w:szCs w:val="32"/>
                <w:bdr w:val="none" w:sz="0" w:space="0" w:color="auto" w:frame="1"/>
                <w:lang w:eastAsia="en-GB"/>
                <w14:ligatures w14:val="none"/>
              </w:rPr>
              <w:t xml:space="preserve"> of the month</w:t>
            </w:r>
            <w:r w:rsidR="00D9568D">
              <w:rPr>
                <w:rFonts w:ascii="Arial" w:eastAsia="Times New Roman" w:hAnsi="Arial" w:cs="Arial"/>
                <w:b/>
                <w:bCs/>
                <w:kern w:val="0"/>
                <w:sz w:val="32"/>
                <w:szCs w:val="32"/>
                <w:bdr w:val="none" w:sz="0" w:space="0" w:color="auto" w:frame="1"/>
                <w:lang w:eastAsia="en-GB"/>
                <w14:ligatures w14:val="none"/>
              </w:rPr>
              <w:br/>
            </w:r>
          </w:p>
          <w:p w14:paraId="2A2AE9B4" w14:textId="11CEDBC3" w:rsidR="00F00D2D" w:rsidRPr="00415536" w:rsidRDefault="0034753F" w:rsidP="00806A16">
            <w:pPr>
              <w:spacing w:after="0" w:line="240" w:lineRule="auto"/>
              <w:jc w:val="center"/>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The</w:t>
            </w:r>
            <w:r w:rsidR="00AB49E0">
              <w:rPr>
                <w:rFonts w:ascii="Arial" w:eastAsia="Times New Roman" w:hAnsi="Arial" w:cs="Arial"/>
                <w:b/>
                <w:bCs/>
                <w:kern w:val="0"/>
                <w:sz w:val="24"/>
                <w:szCs w:val="24"/>
                <w:lang w:eastAsia="en-GB"/>
                <w14:ligatures w14:val="none"/>
              </w:rPr>
              <w:t xml:space="preserve"> </w:t>
            </w:r>
            <w:r w:rsidR="00FE7771">
              <w:rPr>
                <w:rFonts w:ascii="Arial" w:eastAsia="Times New Roman" w:hAnsi="Arial" w:cs="Arial"/>
                <w:b/>
                <w:bCs/>
                <w:kern w:val="0"/>
                <w:sz w:val="24"/>
                <w:szCs w:val="24"/>
                <w:lang w:eastAsia="en-GB"/>
                <w14:ligatures w14:val="none"/>
              </w:rPr>
              <w:t xml:space="preserve">Hull </w:t>
            </w:r>
            <w:r w:rsidR="00AB49E0">
              <w:rPr>
                <w:rFonts w:ascii="Arial" w:eastAsia="Times New Roman" w:hAnsi="Arial" w:cs="Arial"/>
                <w:b/>
                <w:bCs/>
                <w:kern w:val="0"/>
                <w:sz w:val="24"/>
                <w:szCs w:val="24"/>
                <w:lang w:eastAsia="en-GB"/>
                <w14:ligatures w14:val="none"/>
              </w:rPr>
              <w:t>Carer</w:t>
            </w:r>
            <w:r w:rsidR="00974C8E">
              <w:rPr>
                <w:rFonts w:ascii="Arial" w:eastAsia="Times New Roman" w:hAnsi="Arial" w:cs="Arial"/>
                <w:b/>
                <w:bCs/>
                <w:kern w:val="0"/>
                <w:sz w:val="24"/>
                <w:szCs w:val="24"/>
                <w:lang w:eastAsia="en-GB"/>
                <w14:ligatures w14:val="none"/>
              </w:rPr>
              <w:t>s Information and Support Service (CISS)</w:t>
            </w:r>
            <w:r>
              <w:rPr>
                <w:rFonts w:ascii="Arial" w:eastAsia="Times New Roman" w:hAnsi="Arial" w:cs="Arial"/>
                <w:b/>
                <w:bCs/>
                <w:kern w:val="0"/>
                <w:sz w:val="24"/>
                <w:szCs w:val="24"/>
                <w:lang w:eastAsia="en-GB"/>
                <w14:ligatures w14:val="none"/>
              </w:rPr>
              <w:t xml:space="preserve"> team</w:t>
            </w:r>
          </w:p>
          <w:p w14:paraId="18108905" w14:textId="26D4E61C" w:rsidR="00FC6C1B" w:rsidRPr="00C4024E" w:rsidRDefault="00600643" w:rsidP="002E7BA7">
            <w:pPr>
              <w:spacing w:after="0" w:line="240" w:lineRule="auto"/>
              <w:jc w:val="center"/>
              <w:rPr>
                <w:rFonts w:ascii="Arial" w:eastAsia="Times New Roman" w:hAnsi="Arial" w:cs="Arial"/>
                <w:kern w:val="0"/>
                <w:sz w:val="24"/>
                <w:szCs w:val="24"/>
                <w:lang w:eastAsia="en-GB"/>
                <w14:ligatures w14:val="none"/>
              </w:rPr>
            </w:pPr>
            <w:r>
              <w:rPr>
                <w:noProof/>
              </w:rPr>
              <w:drawing>
                <wp:inline distT="0" distB="0" distL="0" distR="0" wp14:anchorId="52B3D667" wp14:editId="5442AD2F">
                  <wp:extent cx="6756400" cy="5069840"/>
                  <wp:effectExtent l="0" t="0" r="6350" b="0"/>
                  <wp:docPr id="1341685397"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56400" cy="5069840"/>
                          </a:xfrm>
                          <a:prstGeom prst="rect">
                            <a:avLst/>
                          </a:prstGeom>
                          <a:noFill/>
                          <a:ln>
                            <a:noFill/>
                          </a:ln>
                        </pic:spPr>
                      </pic:pic>
                    </a:graphicData>
                  </a:graphic>
                </wp:inline>
              </w:drawing>
            </w:r>
          </w:p>
        </w:tc>
      </w:tr>
      <w:tr w:rsidR="008F49E0" w:rsidRPr="008F49E0" w14:paraId="16A55C6F" w14:textId="77777777" w:rsidTr="695A4D13">
        <w:trPr>
          <w:trHeight w:val="941"/>
        </w:trPr>
        <w:tc>
          <w:tcPr>
            <w:tcW w:w="10627" w:type="dxa"/>
            <w:shd w:val="clear" w:color="auto" w:fill="B4C6E7" w:themeFill="accent1" w:themeFillTint="66"/>
            <w:tcMar>
              <w:top w:w="100" w:type="dxa"/>
              <w:left w:w="100" w:type="dxa"/>
              <w:bottom w:w="100" w:type="dxa"/>
              <w:right w:w="100" w:type="dxa"/>
            </w:tcMar>
            <w:hideMark/>
          </w:tcPr>
          <w:p w14:paraId="3BA9296D" w14:textId="77777777" w:rsidR="00C371D2" w:rsidRDefault="00C371D2" w:rsidP="00C371D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 xml:space="preserve">Thank you for reading. If you would like to join our </w:t>
            </w:r>
            <w:r>
              <w:rPr>
                <w:rFonts w:ascii="Arial" w:eastAsia="Times New Roman" w:hAnsi="Arial" w:cs="Arial"/>
                <w:b/>
                <w:bCs/>
                <w:color w:val="242424"/>
                <w:kern w:val="0"/>
                <w:sz w:val="24"/>
                <w:szCs w:val="24"/>
                <w:lang w:eastAsia="en-GB"/>
                <w14:ligatures w14:val="none"/>
              </w:rPr>
              <w:t>Community</w:t>
            </w:r>
            <w:r w:rsidRPr="00DE4F32">
              <w:rPr>
                <w:rFonts w:ascii="Arial" w:eastAsia="Times New Roman" w:hAnsi="Arial" w:cs="Arial"/>
                <w:b/>
                <w:bCs/>
                <w:color w:val="242424"/>
                <w:kern w:val="0"/>
                <w:sz w:val="24"/>
                <w:szCs w:val="24"/>
                <w:lang w:eastAsia="en-GB"/>
                <w14:ligatures w14:val="none"/>
              </w:rPr>
              <w:t xml:space="preserve"> Participation Group either as a</w:t>
            </w:r>
            <w:r>
              <w:rPr>
                <w:rFonts w:ascii="Arial" w:eastAsia="Times New Roman" w:hAnsi="Arial" w:cs="Arial"/>
                <w:b/>
                <w:bCs/>
                <w:color w:val="242424"/>
                <w:kern w:val="0"/>
                <w:sz w:val="24"/>
                <w:szCs w:val="24"/>
                <w:lang w:eastAsia="en-GB"/>
                <w14:ligatures w14:val="none"/>
              </w:rPr>
              <w:t xml:space="preserve"> representative of a local</w:t>
            </w:r>
            <w:r w:rsidRPr="00DE4F32">
              <w:rPr>
                <w:rFonts w:ascii="Arial" w:eastAsia="Times New Roman" w:hAnsi="Arial" w:cs="Arial"/>
                <w:b/>
                <w:bCs/>
                <w:color w:val="242424"/>
                <w:kern w:val="0"/>
                <w:sz w:val="24"/>
                <w:szCs w:val="24"/>
                <w:lang w:eastAsia="en-GB"/>
                <w14:ligatures w14:val="none"/>
              </w:rPr>
              <w:t xml:space="preserve"> organisation or as an individual, to help shape and improve the care we can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6F63DEEB" w14:textId="77777777" w:rsidR="00C371D2" w:rsidRDefault="00C371D2" w:rsidP="00FB0BAC">
            <w:pPr>
              <w:spacing w:after="0" w:line="330" w:lineRule="atLeast"/>
              <w:rPr>
                <w:rFonts w:ascii="Arial" w:eastAsia="Times New Roman" w:hAnsi="Arial" w:cs="Arial"/>
                <w:b/>
                <w:bCs/>
                <w:color w:val="000000"/>
                <w:kern w:val="0"/>
                <w:sz w:val="24"/>
                <w:szCs w:val="24"/>
                <w:bdr w:val="none" w:sz="0" w:space="0" w:color="auto" w:frame="1"/>
                <w:lang w:eastAsia="en-GB"/>
                <w14:ligatures w14:val="none"/>
              </w:rPr>
            </w:pPr>
          </w:p>
          <w:p w14:paraId="3F360688" w14:textId="656BD195" w:rsidR="00736DB9" w:rsidRPr="00DE4F32" w:rsidRDefault="00C371D2" w:rsidP="00C371D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w:t>
            </w:r>
            <w:r>
              <w:rPr>
                <w:rFonts w:ascii="Arial" w:eastAsia="Times New Roman" w:hAnsi="Arial" w:cs="Arial"/>
                <w:color w:val="000000"/>
                <w:kern w:val="0"/>
                <w:sz w:val="24"/>
                <w:szCs w:val="24"/>
                <w:bdr w:val="none" w:sz="0" w:space="0" w:color="auto" w:frame="1"/>
                <w:lang w:eastAsia="en-GB"/>
                <w14:ligatures w14:val="none"/>
              </w:rPr>
              <w:t>n</w:t>
            </w:r>
            <w:r w:rsidRPr="00DE4F32">
              <w:rPr>
                <w:rFonts w:ascii="Arial" w:eastAsia="Times New Roman" w:hAnsi="Arial" w:cs="Arial"/>
                <w:color w:val="000000"/>
                <w:kern w:val="0"/>
                <w:sz w:val="24"/>
                <w:szCs w:val="24"/>
                <w:bdr w:val="none" w:sz="0" w:space="0" w:color="auto" w:frame="1"/>
                <w:lang w:eastAsia="en-GB"/>
                <w14:ligatures w14:val="none"/>
              </w:rPr>
              <w:t xml:space="preserve">ewsletter editions, or to </w:t>
            </w:r>
            <w:r>
              <w:rPr>
                <w:rFonts w:ascii="Arial" w:eastAsia="Times New Roman" w:hAnsi="Arial" w:cs="Arial"/>
                <w:color w:val="000000"/>
                <w:kern w:val="0"/>
                <w:sz w:val="24"/>
                <w:szCs w:val="24"/>
                <w:bdr w:val="none" w:sz="0" w:space="0" w:color="auto" w:frame="1"/>
                <w:lang w:eastAsia="en-GB"/>
                <w14:ligatures w14:val="none"/>
              </w:rPr>
              <w:t>contribute a photo to champion your local team</w:t>
            </w:r>
            <w:r w:rsidRPr="00DE4F32">
              <w:rPr>
                <w:rFonts w:ascii="Arial" w:eastAsia="Times New Roman" w:hAnsi="Arial" w:cs="Arial"/>
                <w:color w:val="000000"/>
                <w:kern w:val="0"/>
                <w:sz w:val="24"/>
                <w:szCs w:val="24"/>
                <w:bdr w:val="none" w:sz="0" w:space="0" w:color="auto" w:frame="1"/>
                <w:lang w:eastAsia="en-GB"/>
                <w14:ligatures w14:val="none"/>
              </w:rPr>
              <w:t xml:space="preserve">, please also </w:t>
            </w:r>
            <w:r>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77777777" w:rsidR="008F49E0" w:rsidRDefault="008F49E0" w:rsidP="008F49E0"/>
    <w:sectPr w:rsidR="008F49E0" w:rsidSect="0064562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34BF8" w14:textId="77777777" w:rsidR="001E06BF" w:rsidRDefault="001E06BF" w:rsidP="008D7700">
      <w:pPr>
        <w:spacing w:after="0" w:line="240" w:lineRule="auto"/>
      </w:pPr>
      <w:r>
        <w:separator/>
      </w:r>
    </w:p>
  </w:endnote>
  <w:endnote w:type="continuationSeparator" w:id="0">
    <w:p w14:paraId="02C1E5F5" w14:textId="77777777" w:rsidR="001E06BF" w:rsidRDefault="001E06BF" w:rsidP="008D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DD251" w14:textId="77777777" w:rsidR="001E06BF" w:rsidRDefault="001E06BF" w:rsidP="008D7700">
      <w:pPr>
        <w:spacing w:after="0" w:line="240" w:lineRule="auto"/>
      </w:pPr>
      <w:r>
        <w:separator/>
      </w:r>
    </w:p>
  </w:footnote>
  <w:footnote w:type="continuationSeparator" w:id="0">
    <w:p w14:paraId="3413AD22" w14:textId="77777777" w:rsidR="001E06BF" w:rsidRDefault="001E06BF" w:rsidP="008D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E63B3"/>
    <w:multiLevelType w:val="hybridMultilevel"/>
    <w:tmpl w:val="273A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B2C64"/>
    <w:multiLevelType w:val="multilevel"/>
    <w:tmpl w:val="45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8782E"/>
    <w:multiLevelType w:val="multilevel"/>
    <w:tmpl w:val="80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2"/>
  </w:num>
  <w:num w:numId="2" w16cid:durableId="1112629509">
    <w:abstractNumId w:val="4"/>
  </w:num>
  <w:num w:numId="3" w16cid:durableId="1833132941">
    <w:abstractNumId w:val="1"/>
  </w:num>
  <w:num w:numId="4" w16cid:durableId="1368213970">
    <w:abstractNumId w:val="3"/>
  </w:num>
  <w:num w:numId="5" w16cid:durableId="99734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00E5"/>
    <w:rsid w:val="000034D1"/>
    <w:rsid w:val="000069D9"/>
    <w:rsid w:val="000121C2"/>
    <w:rsid w:val="000157DA"/>
    <w:rsid w:val="00023DAD"/>
    <w:rsid w:val="00030882"/>
    <w:rsid w:val="00046F3D"/>
    <w:rsid w:val="00051344"/>
    <w:rsid w:val="000556A0"/>
    <w:rsid w:val="00056125"/>
    <w:rsid w:val="00057B59"/>
    <w:rsid w:val="000634A5"/>
    <w:rsid w:val="0006518A"/>
    <w:rsid w:val="00070B5A"/>
    <w:rsid w:val="000727ED"/>
    <w:rsid w:val="00075623"/>
    <w:rsid w:val="00076ED5"/>
    <w:rsid w:val="000779E9"/>
    <w:rsid w:val="00083170"/>
    <w:rsid w:val="00083A68"/>
    <w:rsid w:val="000852AE"/>
    <w:rsid w:val="00085707"/>
    <w:rsid w:val="00086EC9"/>
    <w:rsid w:val="00087F3B"/>
    <w:rsid w:val="0009307A"/>
    <w:rsid w:val="0009633E"/>
    <w:rsid w:val="000A038A"/>
    <w:rsid w:val="000A1C1F"/>
    <w:rsid w:val="000A345E"/>
    <w:rsid w:val="000B034C"/>
    <w:rsid w:val="000B2E83"/>
    <w:rsid w:val="000C049C"/>
    <w:rsid w:val="000C0991"/>
    <w:rsid w:val="000C25CF"/>
    <w:rsid w:val="000C4A08"/>
    <w:rsid w:val="000C5163"/>
    <w:rsid w:val="000D12DE"/>
    <w:rsid w:val="000D625D"/>
    <w:rsid w:val="000D648E"/>
    <w:rsid w:val="000E3F06"/>
    <w:rsid w:val="000E5384"/>
    <w:rsid w:val="000F1A4D"/>
    <w:rsid w:val="000F6B06"/>
    <w:rsid w:val="00107798"/>
    <w:rsid w:val="00107E20"/>
    <w:rsid w:val="00113D45"/>
    <w:rsid w:val="0011566A"/>
    <w:rsid w:val="00120B2D"/>
    <w:rsid w:val="00123D45"/>
    <w:rsid w:val="00124378"/>
    <w:rsid w:val="00124EFF"/>
    <w:rsid w:val="00130E0A"/>
    <w:rsid w:val="00134D04"/>
    <w:rsid w:val="0014047F"/>
    <w:rsid w:val="00141F54"/>
    <w:rsid w:val="0014311E"/>
    <w:rsid w:val="00150ECF"/>
    <w:rsid w:val="001521F8"/>
    <w:rsid w:val="00154031"/>
    <w:rsid w:val="00163DAD"/>
    <w:rsid w:val="00167970"/>
    <w:rsid w:val="00186B1A"/>
    <w:rsid w:val="00186D21"/>
    <w:rsid w:val="00191083"/>
    <w:rsid w:val="00192B61"/>
    <w:rsid w:val="00193FEF"/>
    <w:rsid w:val="00196B64"/>
    <w:rsid w:val="001A60B1"/>
    <w:rsid w:val="001B2373"/>
    <w:rsid w:val="001C136C"/>
    <w:rsid w:val="001C63BB"/>
    <w:rsid w:val="001C6FD1"/>
    <w:rsid w:val="001C7710"/>
    <w:rsid w:val="001C7E20"/>
    <w:rsid w:val="001D2828"/>
    <w:rsid w:val="001D49C1"/>
    <w:rsid w:val="001D7D31"/>
    <w:rsid w:val="001E06BF"/>
    <w:rsid w:val="001E0774"/>
    <w:rsid w:val="001E1138"/>
    <w:rsid w:val="001E16AD"/>
    <w:rsid w:val="001E1AB7"/>
    <w:rsid w:val="001E1B08"/>
    <w:rsid w:val="001E3524"/>
    <w:rsid w:val="001F1DC3"/>
    <w:rsid w:val="001F2B42"/>
    <w:rsid w:val="001F6013"/>
    <w:rsid w:val="00200E23"/>
    <w:rsid w:val="00201DE0"/>
    <w:rsid w:val="0020227C"/>
    <w:rsid w:val="00202B77"/>
    <w:rsid w:val="002035C9"/>
    <w:rsid w:val="0020699C"/>
    <w:rsid w:val="0021072D"/>
    <w:rsid w:val="002145FE"/>
    <w:rsid w:val="002232AB"/>
    <w:rsid w:val="00225EBE"/>
    <w:rsid w:val="00227280"/>
    <w:rsid w:val="00232FAB"/>
    <w:rsid w:val="002351F9"/>
    <w:rsid w:val="00236CBE"/>
    <w:rsid w:val="0024379B"/>
    <w:rsid w:val="00243836"/>
    <w:rsid w:val="00247704"/>
    <w:rsid w:val="00252313"/>
    <w:rsid w:val="00256019"/>
    <w:rsid w:val="00257F89"/>
    <w:rsid w:val="002604A5"/>
    <w:rsid w:val="00262180"/>
    <w:rsid w:val="00262A15"/>
    <w:rsid w:val="00263E7B"/>
    <w:rsid w:val="002663DE"/>
    <w:rsid w:val="00272125"/>
    <w:rsid w:val="0027739E"/>
    <w:rsid w:val="002777D8"/>
    <w:rsid w:val="00285BEB"/>
    <w:rsid w:val="00285D2E"/>
    <w:rsid w:val="00290B8B"/>
    <w:rsid w:val="0029391F"/>
    <w:rsid w:val="002A786E"/>
    <w:rsid w:val="002B021D"/>
    <w:rsid w:val="002B3BCA"/>
    <w:rsid w:val="002B52EE"/>
    <w:rsid w:val="002B63AD"/>
    <w:rsid w:val="002D2721"/>
    <w:rsid w:val="002D6D04"/>
    <w:rsid w:val="002D7304"/>
    <w:rsid w:val="002E7670"/>
    <w:rsid w:val="002E7787"/>
    <w:rsid w:val="002E7BA7"/>
    <w:rsid w:val="002F0441"/>
    <w:rsid w:val="002F50E5"/>
    <w:rsid w:val="003032C5"/>
    <w:rsid w:val="00305C6B"/>
    <w:rsid w:val="00306FA6"/>
    <w:rsid w:val="003075DE"/>
    <w:rsid w:val="00314D1B"/>
    <w:rsid w:val="00316280"/>
    <w:rsid w:val="00317344"/>
    <w:rsid w:val="00317401"/>
    <w:rsid w:val="0032138B"/>
    <w:rsid w:val="00322559"/>
    <w:rsid w:val="00322E4E"/>
    <w:rsid w:val="0033397E"/>
    <w:rsid w:val="003342E1"/>
    <w:rsid w:val="00334799"/>
    <w:rsid w:val="00334982"/>
    <w:rsid w:val="00336A90"/>
    <w:rsid w:val="003374DA"/>
    <w:rsid w:val="00344011"/>
    <w:rsid w:val="003468D7"/>
    <w:rsid w:val="0034753F"/>
    <w:rsid w:val="0034777F"/>
    <w:rsid w:val="00357244"/>
    <w:rsid w:val="00370AB7"/>
    <w:rsid w:val="003760A4"/>
    <w:rsid w:val="00381778"/>
    <w:rsid w:val="0038227D"/>
    <w:rsid w:val="00385DF6"/>
    <w:rsid w:val="0038636E"/>
    <w:rsid w:val="00386B94"/>
    <w:rsid w:val="00393333"/>
    <w:rsid w:val="003934A7"/>
    <w:rsid w:val="00395217"/>
    <w:rsid w:val="003A09EF"/>
    <w:rsid w:val="003A1B2A"/>
    <w:rsid w:val="003A5D41"/>
    <w:rsid w:val="003B05F3"/>
    <w:rsid w:val="003B0EF8"/>
    <w:rsid w:val="003B169E"/>
    <w:rsid w:val="003B201C"/>
    <w:rsid w:val="003B2B65"/>
    <w:rsid w:val="003B51A2"/>
    <w:rsid w:val="003C2287"/>
    <w:rsid w:val="003D16EA"/>
    <w:rsid w:val="003D48FA"/>
    <w:rsid w:val="003D49B5"/>
    <w:rsid w:val="003D63AF"/>
    <w:rsid w:val="003E2888"/>
    <w:rsid w:val="003E3206"/>
    <w:rsid w:val="003E6173"/>
    <w:rsid w:val="003E619E"/>
    <w:rsid w:val="003F62EC"/>
    <w:rsid w:val="003F732D"/>
    <w:rsid w:val="003F7780"/>
    <w:rsid w:val="00401688"/>
    <w:rsid w:val="004056A2"/>
    <w:rsid w:val="004100EE"/>
    <w:rsid w:val="00415536"/>
    <w:rsid w:val="00417BD0"/>
    <w:rsid w:val="00421A5F"/>
    <w:rsid w:val="00421C1A"/>
    <w:rsid w:val="00426BFC"/>
    <w:rsid w:val="004304AF"/>
    <w:rsid w:val="004318E0"/>
    <w:rsid w:val="0043231B"/>
    <w:rsid w:val="00442F83"/>
    <w:rsid w:val="00444E10"/>
    <w:rsid w:val="00444FB7"/>
    <w:rsid w:val="00452EB0"/>
    <w:rsid w:val="004539C8"/>
    <w:rsid w:val="00461D2A"/>
    <w:rsid w:val="004650EB"/>
    <w:rsid w:val="004652AB"/>
    <w:rsid w:val="004666D7"/>
    <w:rsid w:val="00467A0A"/>
    <w:rsid w:val="00476F6E"/>
    <w:rsid w:val="00483D5B"/>
    <w:rsid w:val="004840D3"/>
    <w:rsid w:val="004872B8"/>
    <w:rsid w:val="00487A92"/>
    <w:rsid w:val="00487B02"/>
    <w:rsid w:val="00487E89"/>
    <w:rsid w:val="00487F6F"/>
    <w:rsid w:val="00487FFD"/>
    <w:rsid w:val="00491B7A"/>
    <w:rsid w:val="004932BE"/>
    <w:rsid w:val="0049422E"/>
    <w:rsid w:val="00494642"/>
    <w:rsid w:val="004960CE"/>
    <w:rsid w:val="00497319"/>
    <w:rsid w:val="00497C15"/>
    <w:rsid w:val="004A39E2"/>
    <w:rsid w:val="004A4356"/>
    <w:rsid w:val="004A4B42"/>
    <w:rsid w:val="004A6822"/>
    <w:rsid w:val="004B42E5"/>
    <w:rsid w:val="004B6F3E"/>
    <w:rsid w:val="004C09EC"/>
    <w:rsid w:val="004C229A"/>
    <w:rsid w:val="004C2666"/>
    <w:rsid w:val="004C2CC1"/>
    <w:rsid w:val="004D0705"/>
    <w:rsid w:val="004D12BD"/>
    <w:rsid w:val="004D1879"/>
    <w:rsid w:val="004D6035"/>
    <w:rsid w:val="004D6EDB"/>
    <w:rsid w:val="004E1C54"/>
    <w:rsid w:val="004E23C1"/>
    <w:rsid w:val="004E3C0E"/>
    <w:rsid w:val="004E6994"/>
    <w:rsid w:val="004E7106"/>
    <w:rsid w:val="004F56D5"/>
    <w:rsid w:val="004F6BFF"/>
    <w:rsid w:val="00503860"/>
    <w:rsid w:val="005126C9"/>
    <w:rsid w:val="0051378E"/>
    <w:rsid w:val="0052001F"/>
    <w:rsid w:val="00520178"/>
    <w:rsid w:val="00537634"/>
    <w:rsid w:val="00540EEE"/>
    <w:rsid w:val="00551993"/>
    <w:rsid w:val="00553A92"/>
    <w:rsid w:val="00554B8D"/>
    <w:rsid w:val="005561A7"/>
    <w:rsid w:val="00561645"/>
    <w:rsid w:val="00565918"/>
    <w:rsid w:val="005663FA"/>
    <w:rsid w:val="0057383F"/>
    <w:rsid w:val="00575FF8"/>
    <w:rsid w:val="005806D8"/>
    <w:rsid w:val="005836E7"/>
    <w:rsid w:val="00585BED"/>
    <w:rsid w:val="005878FC"/>
    <w:rsid w:val="00596FA1"/>
    <w:rsid w:val="00597146"/>
    <w:rsid w:val="005B072F"/>
    <w:rsid w:val="005B16EB"/>
    <w:rsid w:val="005B2CC2"/>
    <w:rsid w:val="005C0227"/>
    <w:rsid w:val="005C65F7"/>
    <w:rsid w:val="005C68A5"/>
    <w:rsid w:val="005D1030"/>
    <w:rsid w:val="005D598B"/>
    <w:rsid w:val="005D77C7"/>
    <w:rsid w:val="005E1615"/>
    <w:rsid w:val="005E467F"/>
    <w:rsid w:val="005E46AC"/>
    <w:rsid w:val="005E5E00"/>
    <w:rsid w:val="005E710D"/>
    <w:rsid w:val="00600643"/>
    <w:rsid w:val="00607337"/>
    <w:rsid w:val="006176B0"/>
    <w:rsid w:val="00620F93"/>
    <w:rsid w:val="00623FBC"/>
    <w:rsid w:val="006242C4"/>
    <w:rsid w:val="00632213"/>
    <w:rsid w:val="00640675"/>
    <w:rsid w:val="00641D51"/>
    <w:rsid w:val="00645622"/>
    <w:rsid w:val="00647C43"/>
    <w:rsid w:val="00647E75"/>
    <w:rsid w:val="00650B83"/>
    <w:rsid w:val="006516F5"/>
    <w:rsid w:val="00661357"/>
    <w:rsid w:val="00661BA1"/>
    <w:rsid w:val="00661C22"/>
    <w:rsid w:val="00682B95"/>
    <w:rsid w:val="00685F72"/>
    <w:rsid w:val="0069095B"/>
    <w:rsid w:val="006966B6"/>
    <w:rsid w:val="006A384E"/>
    <w:rsid w:val="006A522D"/>
    <w:rsid w:val="006C0EBD"/>
    <w:rsid w:val="006C116B"/>
    <w:rsid w:val="006C28D4"/>
    <w:rsid w:val="006D7E15"/>
    <w:rsid w:val="006E450A"/>
    <w:rsid w:val="006E5765"/>
    <w:rsid w:val="006E70A0"/>
    <w:rsid w:val="006F1B01"/>
    <w:rsid w:val="006F481F"/>
    <w:rsid w:val="00701945"/>
    <w:rsid w:val="00701D4E"/>
    <w:rsid w:val="0070298C"/>
    <w:rsid w:val="00706FA1"/>
    <w:rsid w:val="00710984"/>
    <w:rsid w:val="007161BA"/>
    <w:rsid w:val="00716954"/>
    <w:rsid w:val="007230DA"/>
    <w:rsid w:val="00724E65"/>
    <w:rsid w:val="00734598"/>
    <w:rsid w:val="00735C51"/>
    <w:rsid w:val="00736DB9"/>
    <w:rsid w:val="007435DD"/>
    <w:rsid w:val="00743C75"/>
    <w:rsid w:val="00743F6A"/>
    <w:rsid w:val="00750753"/>
    <w:rsid w:val="007513A4"/>
    <w:rsid w:val="00755F0E"/>
    <w:rsid w:val="00761950"/>
    <w:rsid w:val="007632B8"/>
    <w:rsid w:val="007643F3"/>
    <w:rsid w:val="007646B4"/>
    <w:rsid w:val="007727A9"/>
    <w:rsid w:val="007741F3"/>
    <w:rsid w:val="00775175"/>
    <w:rsid w:val="007754D3"/>
    <w:rsid w:val="00781CD7"/>
    <w:rsid w:val="00783C30"/>
    <w:rsid w:val="00784BB6"/>
    <w:rsid w:val="007A229E"/>
    <w:rsid w:val="007A6358"/>
    <w:rsid w:val="007B0F0F"/>
    <w:rsid w:val="007B293E"/>
    <w:rsid w:val="007C10AD"/>
    <w:rsid w:val="007C3ED5"/>
    <w:rsid w:val="007E70B8"/>
    <w:rsid w:val="007F0161"/>
    <w:rsid w:val="007F1F90"/>
    <w:rsid w:val="008021FD"/>
    <w:rsid w:val="008042F9"/>
    <w:rsid w:val="00806A16"/>
    <w:rsid w:val="008070F4"/>
    <w:rsid w:val="0080773B"/>
    <w:rsid w:val="00811E73"/>
    <w:rsid w:val="0081403E"/>
    <w:rsid w:val="00817B5F"/>
    <w:rsid w:val="00817F97"/>
    <w:rsid w:val="0082102E"/>
    <w:rsid w:val="008221A5"/>
    <w:rsid w:val="008267BD"/>
    <w:rsid w:val="00830F7D"/>
    <w:rsid w:val="00833941"/>
    <w:rsid w:val="00836069"/>
    <w:rsid w:val="00840D3B"/>
    <w:rsid w:val="00843156"/>
    <w:rsid w:val="0084573F"/>
    <w:rsid w:val="00847ACA"/>
    <w:rsid w:val="008510E4"/>
    <w:rsid w:val="00852853"/>
    <w:rsid w:val="00854AAF"/>
    <w:rsid w:val="008600BC"/>
    <w:rsid w:val="00861545"/>
    <w:rsid w:val="0086294F"/>
    <w:rsid w:val="008667C6"/>
    <w:rsid w:val="00866A4F"/>
    <w:rsid w:val="0087021E"/>
    <w:rsid w:val="00870B6F"/>
    <w:rsid w:val="00873977"/>
    <w:rsid w:val="00876C0F"/>
    <w:rsid w:val="008A0C12"/>
    <w:rsid w:val="008A3843"/>
    <w:rsid w:val="008A7B99"/>
    <w:rsid w:val="008B06A4"/>
    <w:rsid w:val="008B637A"/>
    <w:rsid w:val="008B7267"/>
    <w:rsid w:val="008C1877"/>
    <w:rsid w:val="008C29EB"/>
    <w:rsid w:val="008D27C7"/>
    <w:rsid w:val="008D65B8"/>
    <w:rsid w:val="008D7700"/>
    <w:rsid w:val="008E70B3"/>
    <w:rsid w:val="008F4293"/>
    <w:rsid w:val="008F49E0"/>
    <w:rsid w:val="009014BB"/>
    <w:rsid w:val="009041BF"/>
    <w:rsid w:val="009060E7"/>
    <w:rsid w:val="00912955"/>
    <w:rsid w:val="00915A6B"/>
    <w:rsid w:val="00915CB9"/>
    <w:rsid w:val="009161CA"/>
    <w:rsid w:val="0092218D"/>
    <w:rsid w:val="009239A1"/>
    <w:rsid w:val="00925DDA"/>
    <w:rsid w:val="009263D9"/>
    <w:rsid w:val="00934669"/>
    <w:rsid w:val="00936328"/>
    <w:rsid w:val="00940D57"/>
    <w:rsid w:val="00944C39"/>
    <w:rsid w:val="009478F8"/>
    <w:rsid w:val="00957860"/>
    <w:rsid w:val="00961490"/>
    <w:rsid w:val="00970D06"/>
    <w:rsid w:val="0097289B"/>
    <w:rsid w:val="00974C8E"/>
    <w:rsid w:val="00981691"/>
    <w:rsid w:val="00984B3F"/>
    <w:rsid w:val="00985298"/>
    <w:rsid w:val="00990106"/>
    <w:rsid w:val="00993ABE"/>
    <w:rsid w:val="009A486C"/>
    <w:rsid w:val="009A4909"/>
    <w:rsid w:val="009C11A6"/>
    <w:rsid w:val="009C1222"/>
    <w:rsid w:val="009C46BA"/>
    <w:rsid w:val="009C634B"/>
    <w:rsid w:val="009D23B3"/>
    <w:rsid w:val="009E18AF"/>
    <w:rsid w:val="009E19C0"/>
    <w:rsid w:val="009E41C8"/>
    <w:rsid w:val="009E4A2D"/>
    <w:rsid w:val="00A034EB"/>
    <w:rsid w:val="00A0369C"/>
    <w:rsid w:val="00A05AB4"/>
    <w:rsid w:val="00A07F82"/>
    <w:rsid w:val="00A151C8"/>
    <w:rsid w:val="00A205E1"/>
    <w:rsid w:val="00A22C45"/>
    <w:rsid w:val="00A2401B"/>
    <w:rsid w:val="00A317DF"/>
    <w:rsid w:val="00A318E8"/>
    <w:rsid w:val="00A31A6E"/>
    <w:rsid w:val="00A332F9"/>
    <w:rsid w:val="00A4472C"/>
    <w:rsid w:val="00A465C1"/>
    <w:rsid w:val="00A514B4"/>
    <w:rsid w:val="00A567C4"/>
    <w:rsid w:val="00A56AEF"/>
    <w:rsid w:val="00A57582"/>
    <w:rsid w:val="00A57A02"/>
    <w:rsid w:val="00A63F36"/>
    <w:rsid w:val="00A82416"/>
    <w:rsid w:val="00A84158"/>
    <w:rsid w:val="00A8564B"/>
    <w:rsid w:val="00A95780"/>
    <w:rsid w:val="00AA170E"/>
    <w:rsid w:val="00AA2F77"/>
    <w:rsid w:val="00AB3BE8"/>
    <w:rsid w:val="00AB45CA"/>
    <w:rsid w:val="00AB49E0"/>
    <w:rsid w:val="00AB7E63"/>
    <w:rsid w:val="00AC4880"/>
    <w:rsid w:val="00AD0CA3"/>
    <w:rsid w:val="00AD0CE9"/>
    <w:rsid w:val="00AE02A2"/>
    <w:rsid w:val="00AF0AD4"/>
    <w:rsid w:val="00AF2B86"/>
    <w:rsid w:val="00AF464E"/>
    <w:rsid w:val="00AF730B"/>
    <w:rsid w:val="00B00E42"/>
    <w:rsid w:val="00B03D90"/>
    <w:rsid w:val="00B0706E"/>
    <w:rsid w:val="00B07FE6"/>
    <w:rsid w:val="00B10C15"/>
    <w:rsid w:val="00B12ADF"/>
    <w:rsid w:val="00B13D2B"/>
    <w:rsid w:val="00B20BB5"/>
    <w:rsid w:val="00B224DE"/>
    <w:rsid w:val="00B250CA"/>
    <w:rsid w:val="00B27CFF"/>
    <w:rsid w:val="00B36497"/>
    <w:rsid w:val="00B40416"/>
    <w:rsid w:val="00B41733"/>
    <w:rsid w:val="00B42BBF"/>
    <w:rsid w:val="00B43CD4"/>
    <w:rsid w:val="00B52583"/>
    <w:rsid w:val="00B55282"/>
    <w:rsid w:val="00B57A9A"/>
    <w:rsid w:val="00B622A4"/>
    <w:rsid w:val="00B662F1"/>
    <w:rsid w:val="00B70CF8"/>
    <w:rsid w:val="00B71F2D"/>
    <w:rsid w:val="00B73518"/>
    <w:rsid w:val="00B82305"/>
    <w:rsid w:val="00B94F07"/>
    <w:rsid w:val="00B97B22"/>
    <w:rsid w:val="00BA3933"/>
    <w:rsid w:val="00BA4589"/>
    <w:rsid w:val="00BA567E"/>
    <w:rsid w:val="00BB1F97"/>
    <w:rsid w:val="00BB2824"/>
    <w:rsid w:val="00BB2BC2"/>
    <w:rsid w:val="00BB76B4"/>
    <w:rsid w:val="00BB7D49"/>
    <w:rsid w:val="00BC022D"/>
    <w:rsid w:val="00BC14F9"/>
    <w:rsid w:val="00BC6154"/>
    <w:rsid w:val="00BC62CD"/>
    <w:rsid w:val="00BD0764"/>
    <w:rsid w:val="00BD1A1E"/>
    <w:rsid w:val="00BE3E00"/>
    <w:rsid w:val="00BE4521"/>
    <w:rsid w:val="00BE578D"/>
    <w:rsid w:val="00BE7866"/>
    <w:rsid w:val="00BF0DCA"/>
    <w:rsid w:val="00BF2A42"/>
    <w:rsid w:val="00C02392"/>
    <w:rsid w:val="00C02859"/>
    <w:rsid w:val="00C0324B"/>
    <w:rsid w:val="00C03968"/>
    <w:rsid w:val="00C04A8D"/>
    <w:rsid w:val="00C070AD"/>
    <w:rsid w:val="00C12083"/>
    <w:rsid w:val="00C14E5C"/>
    <w:rsid w:val="00C30A8D"/>
    <w:rsid w:val="00C35BFF"/>
    <w:rsid w:val="00C36208"/>
    <w:rsid w:val="00C371D2"/>
    <w:rsid w:val="00C4024E"/>
    <w:rsid w:val="00C45148"/>
    <w:rsid w:val="00C4679D"/>
    <w:rsid w:val="00C46FD0"/>
    <w:rsid w:val="00C50C39"/>
    <w:rsid w:val="00C50FCC"/>
    <w:rsid w:val="00C54C25"/>
    <w:rsid w:val="00C57423"/>
    <w:rsid w:val="00C65B94"/>
    <w:rsid w:val="00C7604C"/>
    <w:rsid w:val="00C7790C"/>
    <w:rsid w:val="00C809A2"/>
    <w:rsid w:val="00C8104D"/>
    <w:rsid w:val="00C84220"/>
    <w:rsid w:val="00C87C07"/>
    <w:rsid w:val="00C908E7"/>
    <w:rsid w:val="00C96BB0"/>
    <w:rsid w:val="00C97AA1"/>
    <w:rsid w:val="00CA1035"/>
    <w:rsid w:val="00CA5B01"/>
    <w:rsid w:val="00CC4819"/>
    <w:rsid w:val="00CC65C4"/>
    <w:rsid w:val="00CE2728"/>
    <w:rsid w:val="00CE2C6E"/>
    <w:rsid w:val="00CF064E"/>
    <w:rsid w:val="00CF5938"/>
    <w:rsid w:val="00CF7A62"/>
    <w:rsid w:val="00CF7F44"/>
    <w:rsid w:val="00D014A3"/>
    <w:rsid w:val="00D04B91"/>
    <w:rsid w:val="00D05DD3"/>
    <w:rsid w:val="00D07036"/>
    <w:rsid w:val="00D115BB"/>
    <w:rsid w:val="00D13AB6"/>
    <w:rsid w:val="00D25CFD"/>
    <w:rsid w:val="00D26297"/>
    <w:rsid w:val="00D265E5"/>
    <w:rsid w:val="00D269B8"/>
    <w:rsid w:val="00D27F55"/>
    <w:rsid w:val="00D31132"/>
    <w:rsid w:val="00D337D5"/>
    <w:rsid w:val="00D35668"/>
    <w:rsid w:val="00D37B9C"/>
    <w:rsid w:val="00D37CE4"/>
    <w:rsid w:val="00D46889"/>
    <w:rsid w:val="00D525AB"/>
    <w:rsid w:val="00D618FB"/>
    <w:rsid w:val="00D6250A"/>
    <w:rsid w:val="00D62F3B"/>
    <w:rsid w:val="00D76DDE"/>
    <w:rsid w:val="00D91416"/>
    <w:rsid w:val="00D92FA8"/>
    <w:rsid w:val="00D93485"/>
    <w:rsid w:val="00D934E6"/>
    <w:rsid w:val="00D9568D"/>
    <w:rsid w:val="00D956FE"/>
    <w:rsid w:val="00D97F2E"/>
    <w:rsid w:val="00DA2DFA"/>
    <w:rsid w:val="00DA6ABE"/>
    <w:rsid w:val="00DB3C63"/>
    <w:rsid w:val="00DB3D12"/>
    <w:rsid w:val="00DC3E69"/>
    <w:rsid w:val="00DE0045"/>
    <w:rsid w:val="00DE087C"/>
    <w:rsid w:val="00DE1962"/>
    <w:rsid w:val="00DE4F32"/>
    <w:rsid w:val="00DF1534"/>
    <w:rsid w:val="00DF32F4"/>
    <w:rsid w:val="00DF3FDE"/>
    <w:rsid w:val="00DF6611"/>
    <w:rsid w:val="00DF70C7"/>
    <w:rsid w:val="00DF732A"/>
    <w:rsid w:val="00E1201D"/>
    <w:rsid w:val="00E128F9"/>
    <w:rsid w:val="00E17DB4"/>
    <w:rsid w:val="00E24AD9"/>
    <w:rsid w:val="00E25A5E"/>
    <w:rsid w:val="00E3449A"/>
    <w:rsid w:val="00E3455B"/>
    <w:rsid w:val="00E4054A"/>
    <w:rsid w:val="00E434AE"/>
    <w:rsid w:val="00E44D69"/>
    <w:rsid w:val="00E466BD"/>
    <w:rsid w:val="00E46B1D"/>
    <w:rsid w:val="00E47003"/>
    <w:rsid w:val="00E505BC"/>
    <w:rsid w:val="00E51985"/>
    <w:rsid w:val="00E52824"/>
    <w:rsid w:val="00E555C8"/>
    <w:rsid w:val="00E57CB6"/>
    <w:rsid w:val="00E614EC"/>
    <w:rsid w:val="00E6310D"/>
    <w:rsid w:val="00E64768"/>
    <w:rsid w:val="00E66B7F"/>
    <w:rsid w:val="00E675E4"/>
    <w:rsid w:val="00E70914"/>
    <w:rsid w:val="00E70D08"/>
    <w:rsid w:val="00E7292C"/>
    <w:rsid w:val="00E81F84"/>
    <w:rsid w:val="00E9531B"/>
    <w:rsid w:val="00E957DE"/>
    <w:rsid w:val="00E970C2"/>
    <w:rsid w:val="00EA5494"/>
    <w:rsid w:val="00EA555D"/>
    <w:rsid w:val="00EB1E10"/>
    <w:rsid w:val="00EB4AB1"/>
    <w:rsid w:val="00EC17CA"/>
    <w:rsid w:val="00EC45ED"/>
    <w:rsid w:val="00EC4B67"/>
    <w:rsid w:val="00ED00AA"/>
    <w:rsid w:val="00ED09E1"/>
    <w:rsid w:val="00ED1C53"/>
    <w:rsid w:val="00EE5D8A"/>
    <w:rsid w:val="00EF01B0"/>
    <w:rsid w:val="00EF1F80"/>
    <w:rsid w:val="00EF730C"/>
    <w:rsid w:val="00EF7419"/>
    <w:rsid w:val="00F00D2D"/>
    <w:rsid w:val="00F047C2"/>
    <w:rsid w:val="00F1148D"/>
    <w:rsid w:val="00F11775"/>
    <w:rsid w:val="00F129AC"/>
    <w:rsid w:val="00F142BD"/>
    <w:rsid w:val="00F14FD1"/>
    <w:rsid w:val="00F210F2"/>
    <w:rsid w:val="00F245AF"/>
    <w:rsid w:val="00F24C85"/>
    <w:rsid w:val="00F27DC5"/>
    <w:rsid w:val="00F327A8"/>
    <w:rsid w:val="00F40224"/>
    <w:rsid w:val="00F46C31"/>
    <w:rsid w:val="00F53763"/>
    <w:rsid w:val="00F544DA"/>
    <w:rsid w:val="00F5634E"/>
    <w:rsid w:val="00F62CC1"/>
    <w:rsid w:val="00F6363D"/>
    <w:rsid w:val="00F77E3A"/>
    <w:rsid w:val="00F86F61"/>
    <w:rsid w:val="00F871F0"/>
    <w:rsid w:val="00F87884"/>
    <w:rsid w:val="00F91290"/>
    <w:rsid w:val="00FA273F"/>
    <w:rsid w:val="00FA6B18"/>
    <w:rsid w:val="00FB0BAC"/>
    <w:rsid w:val="00FB2570"/>
    <w:rsid w:val="00FB74C5"/>
    <w:rsid w:val="00FC1C11"/>
    <w:rsid w:val="00FC6C1B"/>
    <w:rsid w:val="00FC7222"/>
    <w:rsid w:val="00FD3802"/>
    <w:rsid w:val="00FD7E10"/>
    <w:rsid w:val="00FE00C8"/>
    <w:rsid w:val="00FE7771"/>
    <w:rsid w:val="00FF18D4"/>
    <w:rsid w:val="00FF35D6"/>
    <w:rsid w:val="00FF43A3"/>
    <w:rsid w:val="00FF7D80"/>
    <w:rsid w:val="24B062AC"/>
    <w:rsid w:val="695A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 w:type="paragraph" w:styleId="NormalWeb">
    <w:name w:val="Normal (Web)"/>
    <w:basedOn w:val="Normal"/>
    <w:uiPriority w:val="99"/>
    <w:unhideWhenUsed/>
    <w:rsid w:val="00F24C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25DDA"/>
    <w:rPr>
      <w:color w:val="954F72" w:themeColor="followedHyperlink"/>
      <w:u w:val="single"/>
    </w:rPr>
  </w:style>
  <w:style w:type="character" w:styleId="Strong">
    <w:name w:val="Strong"/>
    <w:basedOn w:val="DefaultParagraphFont"/>
    <w:uiPriority w:val="22"/>
    <w:qFormat/>
    <w:rsid w:val="00B07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761">
      <w:bodyDiv w:val="1"/>
      <w:marLeft w:val="0"/>
      <w:marRight w:val="0"/>
      <w:marTop w:val="0"/>
      <w:marBottom w:val="0"/>
      <w:divBdr>
        <w:top w:val="none" w:sz="0" w:space="0" w:color="auto"/>
        <w:left w:val="none" w:sz="0" w:space="0" w:color="auto"/>
        <w:bottom w:val="none" w:sz="0" w:space="0" w:color="auto"/>
        <w:right w:val="none" w:sz="0" w:space="0" w:color="auto"/>
      </w:divBdr>
    </w:div>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955868696">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 w:id="18455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yspecialstar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carents.co.uk%2Fabout%2F&amp;data=05%7C02%7Cjoseph.witney%40nhs.net%7C37f6523515c54b5b90b308dcc76c1b16%7C37c354b285b047f5b22207b48d774ee3%7C0%7C0%7C638604514360251889%7CUnknown%7CTWFpbGZsb3d8eyJWIjoiMC4wLjAwMDAiLCJQIjoiV2luMzIiLCJBTiI6Ik1haWwiLCJXVCI6Mn0%3D%7C0%7C%7C%7C&amp;sdata=ZmcDCVzmhzRl9KTn0VoJFrRmvMuY%2BY27omMcrH4MV%2FQ%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careservices@hullcc.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cpcic.org.uk/chcp-services/carers%20/%2001482%202222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049F8-0B97-4AA4-BD96-4759E425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Joseph Witney</cp:lastModifiedBy>
  <cp:revision>659</cp:revision>
  <dcterms:created xsi:type="dcterms:W3CDTF">2023-12-20T13:33:00Z</dcterms:created>
  <dcterms:modified xsi:type="dcterms:W3CDTF">2024-09-04T18:42:00Z</dcterms:modified>
</cp:coreProperties>
</file>