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720"/>
        <w:tblW w:w="10632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8F49E0" w:rsidRPr="008F49E0" w14:paraId="15F1F88F" w14:textId="77777777" w:rsidTr="004D1879">
        <w:trPr>
          <w:trHeight w:val="2141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E0491" w14:textId="3D4275FD" w:rsidR="008F49E0" w:rsidRPr="008F49E0" w:rsidRDefault="00CA5B01" w:rsidP="004D1879">
            <w:pPr>
              <w:tabs>
                <w:tab w:val="center" w:pos="4659"/>
                <w:tab w:val="left" w:pos="6967"/>
              </w:tabs>
              <w:spacing w:after="0" w:line="330" w:lineRule="atLeast"/>
              <w:jc w:val="center"/>
              <w:rPr>
                <w:rFonts w:ascii="Calibri" w:eastAsia="Times New Roman" w:hAnsi="Calibri" w:cs="Calibri"/>
                <w:color w:val="242424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242424"/>
                <w:kern w:val="0"/>
                <w:lang w:eastAsia="en-GB"/>
                <w14:ligatures w14:val="none"/>
              </w:rPr>
              <w:drawing>
                <wp:inline distT="0" distB="0" distL="0" distR="0" wp14:anchorId="39B54C8B" wp14:editId="7B463DF8">
                  <wp:extent cx="1847850" cy="1535992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35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E0" w:rsidRPr="008F49E0" w14:paraId="50DBCAFD" w14:textId="77777777" w:rsidTr="004D1879">
        <w:trPr>
          <w:trHeight w:val="1866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3D2B" w14:textId="22EC065E" w:rsidR="008F49E0" w:rsidRPr="00FC6C1B" w:rsidRDefault="00FC6C1B" w:rsidP="004D1879">
            <w:pPr>
              <w:spacing w:after="0" w:line="330" w:lineRule="atLeast"/>
              <w:jc w:val="center"/>
              <w:rPr>
                <w:rFonts w:ascii="Calibri" w:eastAsia="Times New Roman" w:hAnsi="Calibri" w:cs="Calibri"/>
                <w:color w:val="E7E6E6" w:themeColor="background2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>Our Haxby Community</w:t>
            </w:r>
            <w:r w:rsidR="008F49E0"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 xml:space="preserve"> Newsletter</w:t>
            </w:r>
            <w:r w:rsidR="005D77C7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br/>
            </w:r>
            <w:r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H</w:t>
            </w:r>
            <w:r w:rsidR="00D05DD3"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ull edition</w:t>
            </w:r>
          </w:p>
          <w:p w14:paraId="31E1B95F" w14:textId="37AE9130" w:rsidR="008F49E0" w:rsidRPr="00FC6C1B" w:rsidRDefault="0092218D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July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2024</w:t>
            </w:r>
          </w:p>
          <w:p w14:paraId="65A3ACBA" w14:textId="77777777" w:rsidR="008F49E0" w:rsidRDefault="0092218D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Endometriosis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awareness month</w:t>
            </w:r>
          </w:p>
          <w:p w14:paraId="4D5CBA7E" w14:textId="77777777" w:rsidR="0069095B" w:rsidRDefault="0069095B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</w:p>
          <w:p w14:paraId="6F0C95CD" w14:textId="3B2A166E" w:rsidR="003F7780" w:rsidRPr="008F49E0" w:rsidRDefault="003F7780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6"/>
                <w:szCs w:val="36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9F7A621" w14:textId="77777777" w:rsidTr="004D1879">
        <w:trPr>
          <w:trHeight w:val="478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3A773" w14:textId="7DCC2023" w:rsidR="002B63AD" w:rsidRPr="00290B8B" w:rsidRDefault="002B63AD" w:rsidP="002B63AD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Message from Dr Witney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, GP Partner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51033DA4" w14:textId="26311835" w:rsidR="0082102E" w:rsidRDefault="00661BA1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Endometriosis </w:t>
            </w:r>
            <w:r w:rsidR="00993AB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is </w:t>
            </w:r>
            <w:r w:rsidR="00086EC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not a </w:t>
            </w:r>
            <w:r w:rsidR="009014B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medical </w:t>
            </w:r>
            <w:r w:rsidR="00C35BF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condition </w:t>
            </w:r>
            <w:r w:rsidR="00993AB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commonly </w:t>
            </w:r>
            <w:r w:rsidR="00086EC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discussed by the</w:t>
            </w:r>
            <w:r w:rsidR="00C35BF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public or the media, but i</w:t>
            </w:r>
            <w:r w:rsidR="00BB7D4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 certainly should be</w:t>
            </w:r>
            <w:r w:rsidR="003F62E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  <w:r w:rsidR="00BB7D4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3F62E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</w:t>
            </w:r>
            <w:r w:rsidR="00BB7D4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round </w:t>
            </w:r>
            <w:r w:rsidR="00BB7D49" w:rsidRPr="00467A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 in 10 women will have this condition</w:t>
            </w:r>
            <w:r w:rsidR="003F62E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</w:t>
            </w:r>
            <w:r w:rsidR="00D6250A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about the same number of women who have diabetes and </w:t>
            </w:r>
            <w:r w:rsidR="00A4472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asthma: both</w:t>
            </w:r>
            <w:r w:rsidR="002F0441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currently</w:t>
            </w:r>
            <w:r w:rsidR="00A4472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much </w:t>
            </w:r>
            <w:r w:rsidR="0082102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better recognised conditions.</w:t>
            </w:r>
          </w:p>
          <w:p w14:paraId="5FD648F6" w14:textId="77777777" w:rsidR="00AF730B" w:rsidRDefault="00AF730B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10B68633" w14:textId="2DF32816" w:rsidR="00781CD7" w:rsidRDefault="00000000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hyperlink r:id="rId9" w:history="1">
              <w:r w:rsidR="00196B64" w:rsidRPr="00196B64">
                <w:rPr>
                  <w:rStyle w:val="Hyperlink"/>
                  <w:rFonts w:ascii="Arial" w:hAnsi="Arial" w:cs="Arial"/>
                  <w:sz w:val="24"/>
                  <w:szCs w:val="24"/>
                </w:rPr>
                <w:t>Endometriosis</w:t>
              </w:r>
            </w:hyperlink>
            <w:r w:rsidR="00B97B2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3088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occurs when</w:t>
            </w:r>
            <w:r w:rsidR="00B97B2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body</w:t>
            </w:r>
            <w:r w:rsidR="00B97B22" w:rsidRPr="00B97B2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B97B2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cells</w:t>
            </w:r>
            <w:r w:rsidR="00E1201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gramStart"/>
            <w:r w:rsidR="00BC14F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similar to</w:t>
            </w:r>
            <w:proofErr w:type="gramEnd"/>
            <w:r w:rsidR="00B97B22" w:rsidRPr="00B97B2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E1201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the cells in </w:t>
            </w:r>
            <w:r w:rsidR="00B97B22" w:rsidRPr="00B97B2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the lining of the womb </w:t>
            </w:r>
            <w:r w:rsidR="00E1201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start growing</w:t>
            </w:r>
            <w:r w:rsidR="00B97B22" w:rsidRPr="00B97B2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in other places, such as the ovaries and fallopian tubes</w:t>
            </w:r>
            <w:r w:rsidR="00E1201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(</w:t>
            </w:r>
            <w:r w:rsidR="0003088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although </w:t>
            </w:r>
            <w:r w:rsidR="00E1201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they </w:t>
            </w:r>
            <w:r w:rsidR="002F0441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also</w:t>
            </w:r>
            <w:r w:rsidR="00467A0A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E1201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grow </w:t>
            </w:r>
            <w:r w:rsidR="002F0441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elsewhere</w:t>
            </w:r>
            <w:r w:rsidR="0084315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in the body).</w:t>
            </w:r>
            <w:r w:rsidR="0003088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F8788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It is a long-term condition and can have a significant impact </w:t>
            </w:r>
            <w:r w:rsidR="002663D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on your life.</w:t>
            </w:r>
            <w:r w:rsidR="00487FF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It can </w:t>
            </w:r>
            <w:r w:rsidR="00B224D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also cause difficulties getting pregnant</w:t>
            </w:r>
            <w:r w:rsidR="0026218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</w:p>
          <w:p w14:paraId="51E91896" w14:textId="77777777" w:rsidR="00781CD7" w:rsidRDefault="00781CD7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6EAE89D9" w14:textId="3B216904" w:rsidR="002663DE" w:rsidRDefault="002663DE" w:rsidP="00661B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We know </w:t>
            </w:r>
            <w:r w:rsidR="004C266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that </w:t>
            </w:r>
            <w:r w:rsidR="00E17DB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endometriosis diagnoses can often be missed, with some </w:t>
            </w:r>
            <w:r w:rsidR="00DB3D1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studies estimating a considerable delay in diagnosis of</w:t>
            </w:r>
            <w:r w:rsidR="00200E23">
              <w:t xml:space="preserve"> </w:t>
            </w:r>
            <w:hyperlink r:id="rId10" w:history="1">
              <w:r w:rsidR="00520178" w:rsidRPr="00520178">
                <w:rPr>
                  <w:rStyle w:val="Hyperlink"/>
                  <w:rFonts w:ascii="Arial" w:hAnsi="Arial" w:cs="Arial"/>
                  <w:sz w:val="24"/>
                  <w:szCs w:val="24"/>
                </w:rPr>
                <w:t>up to 10 years</w:t>
              </w:r>
            </w:hyperlink>
            <w:r w:rsidR="00DB3D1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  <w:r w:rsidR="0026218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We also know that </w:t>
            </w:r>
            <w:r w:rsidR="00E434A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some women experience </w:t>
            </w:r>
            <w:r w:rsidR="00E434AE">
              <w:t xml:space="preserve"> </w:t>
            </w:r>
            <w:hyperlink r:id="rId11" w:history="1">
              <w:r w:rsidR="00781CD7" w:rsidRPr="00781CD7">
                <w:rPr>
                  <w:rStyle w:val="Hyperlink"/>
                  <w:rFonts w:ascii="Arial" w:hAnsi="Arial" w:cs="Arial"/>
                  <w:sz w:val="24"/>
                  <w:szCs w:val="24"/>
                </w:rPr>
                <w:t>discrimination</w:t>
              </w:r>
            </w:hyperlink>
            <w:r w:rsidR="00E434AE" w:rsidRPr="00781C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4AE">
              <w:rPr>
                <w:rFonts w:ascii="Arial" w:hAnsi="Arial" w:cs="Arial"/>
                <w:sz w:val="24"/>
                <w:szCs w:val="24"/>
              </w:rPr>
              <w:t>in the medical</w:t>
            </w:r>
            <w:r w:rsidR="00781CD7">
              <w:rPr>
                <w:rFonts w:ascii="Arial" w:hAnsi="Arial" w:cs="Arial"/>
                <w:sz w:val="24"/>
                <w:szCs w:val="24"/>
              </w:rPr>
              <w:t xml:space="preserve"> setting</w:t>
            </w:r>
            <w:r w:rsidR="004304AF">
              <w:rPr>
                <w:rFonts w:ascii="Arial" w:hAnsi="Arial" w:cs="Arial"/>
                <w:sz w:val="24"/>
                <w:szCs w:val="24"/>
              </w:rPr>
              <w:t xml:space="preserve"> when seeking help.</w:t>
            </w:r>
          </w:p>
          <w:p w14:paraId="31429DF5" w14:textId="77777777" w:rsidR="00781CD7" w:rsidRDefault="00781CD7" w:rsidP="00661B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4951DF" w14:textId="6F16E321" w:rsidR="00781CD7" w:rsidRDefault="00781CD7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So</w:t>
            </w:r>
            <w:r w:rsidR="004304A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if you </w:t>
            </w:r>
            <w:r w:rsidR="004304A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are woman with</w:t>
            </w:r>
            <w:r w:rsidR="00BF2A4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83A6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any unexplained </w:t>
            </w:r>
            <w:r w:rsidR="00083A68" w:rsidRPr="003A09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pelvic pain</w:t>
            </w:r>
            <w:r w:rsidR="00083A6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</w:t>
            </w:r>
            <w:r w:rsidR="00083A68" w:rsidRPr="003A09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period-related pain</w:t>
            </w:r>
            <w:r w:rsidR="00083A6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or </w:t>
            </w:r>
            <w:r w:rsidR="00083A68" w:rsidRPr="003A09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deep pain during or after sex</w:t>
            </w:r>
            <w:r w:rsidR="00086EC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</w:t>
            </w:r>
            <w:r w:rsidR="00083A6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86EC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</w:t>
            </w:r>
            <w:r w:rsidR="00AF0AD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f you have cyclical </w:t>
            </w:r>
            <w:r w:rsidR="00AF0AD4" w:rsidRPr="003A09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painful </w:t>
            </w:r>
            <w:r w:rsidR="00442F83" w:rsidRPr="003A09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peeing or pooing</w:t>
            </w:r>
            <w:r w:rsidR="00442F8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or </w:t>
            </w:r>
            <w:r w:rsidR="003A09E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unexplained </w:t>
            </w:r>
            <w:r w:rsidR="00192B61" w:rsidRPr="003A09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blood in your wee</w:t>
            </w:r>
            <w:r w:rsidR="00D0703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please </w:t>
            </w:r>
            <w:r w:rsidR="00CC65C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do not hesitate to </w:t>
            </w:r>
            <w:r w:rsidR="00D0703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get in touch with us.</w:t>
            </w:r>
            <w:r w:rsidR="00CC65C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We are here to help.</w:t>
            </w:r>
            <w:r w:rsidR="0031734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Please also see below for information relating to our excellent local support groups.</w:t>
            </w:r>
          </w:p>
          <w:p w14:paraId="27DAE084" w14:textId="77777777" w:rsidR="0069095B" w:rsidRDefault="0069095B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7D53FC01" w14:textId="31084B4A" w:rsidR="003F7780" w:rsidRPr="00E434AE" w:rsidRDefault="003F7780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FD268AA" w14:textId="77777777" w:rsidTr="004D1879">
        <w:trPr>
          <w:trHeight w:val="873"/>
        </w:trPr>
        <w:tc>
          <w:tcPr>
            <w:tcW w:w="10632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4B17F" w14:textId="6889579D" w:rsidR="00736DB9" w:rsidRPr="00BB1F97" w:rsidRDefault="008F49E0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Who can help and where to loo</w:t>
            </w:r>
            <w:r w:rsidR="007C3ED5"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k</w:t>
            </w:r>
            <w:r w:rsid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243A3084" w14:textId="47A1139B" w:rsidR="00944C39" w:rsidRPr="009E41C8" w:rsidRDefault="00BA3933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HEY </w:t>
            </w:r>
            <w:r w:rsidR="00C7790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ndo</w:t>
            </w:r>
            <w:r w:rsidR="001E1B0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E9531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Local s</w:t>
            </w:r>
            <w:r w:rsidR="009E41C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upport </w:t>
            </w:r>
            <w:r w:rsidR="00E9531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group </w:t>
            </w:r>
            <w:r w:rsidR="009E41C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for anyone in Hull </w:t>
            </w:r>
            <w:r w:rsidR="00706FA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and</w:t>
            </w:r>
            <w:r w:rsidR="009E41C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East Riding with endometriosis</w:t>
            </w:r>
            <w:r w:rsidR="00A332F9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2" w:history="1">
              <w:r w:rsidR="009E41C8" w:rsidRPr="009E41C8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https://linktr.ee/heyendo</w:t>
              </w:r>
            </w:hyperlink>
            <w:r w:rsidRPr="009E41C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4D21E547" w14:textId="3FB7EB86" w:rsidR="00E128F9" w:rsidRPr="00E128F9" w:rsidRDefault="00E9531B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Endo Buddies</w:t>
            </w:r>
            <w:r w:rsidR="00DF3FD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E128F9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Provide </w:t>
            </w:r>
            <w:r w:rsidR="00A07F8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care packages and</w:t>
            </w:r>
            <w:r w:rsidR="002604A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materials for women with endometriosis</w:t>
            </w:r>
            <w:r w:rsidR="00B8230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3" w:history="1">
              <w:r w:rsidR="00E128F9" w:rsidRPr="002604A5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https://endobuddies.com</w:t>
              </w:r>
            </w:hyperlink>
            <w:r w:rsidR="00E128F9" w:rsidRPr="002604A5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</w:p>
          <w:p w14:paraId="31A83846" w14:textId="48D12E26" w:rsidR="00A8564B" w:rsidRPr="00322E4E" w:rsidRDefault="00C50C39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Endometriosis UK</w:t>
            </w:r>
            <w:r w:rsidR="00D9141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National </w:t>
            </w:r>
            <w:r w:rsidR="00285D2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website, for information and support. Also have a helpline</w:t>
            </w:r>
            <w:r w:rsidRPr="002777D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4" w:history="1">
              <w:r w:rsidR="003F7780" w:rsidRPr="002777D8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https://www.endometriosis-uk.org/</w:t>
              </w:r>
            </w:hyperlink>
            <w:r w:rsidR="00285D2E" w:rsidRPr="002777D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84573F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285D2E" w:rsidRPr="002777D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/ </w:t>
            </w:r>
            <w:r w:rsidR="003F7780" w:rsidRPr="002777D8">
              <w:rPr>
                <w:color w:val="B4C6E7" w:themeColor="accent1" w:themeTint="66"/>
              </w:rPr>
              <w:t xml:space="preserve"> </w:t>
            </w:r>
            <w:r w:rsidR="003F7780" w:rsidRPr="002777D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0808 808 2227</w:t>
            </w:r>
          </w:p>
          <w:p w14:paraId="26971DFE" w14:textId="77777777" w:rsidR="00925DDA" w:rsidRPr="0069095B" w:rsidRDefault="002777D8" w:rsidP="002777D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2777D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Endometriosis NHS</w:t>
            </w:r>
            <w:r w:rsidR="00314D1B" w:rsidRPr="002777D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General NHS information on the condition</w:t>
            </w:r>
            <w:r w:rsidR="002D2721" w:rsidRPr="002777D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5" w:history="1">
              <w:r w:rsidRPr="002777D8">
                <w:rPr>
                  <w:rStyle w:val="Hyperlink"/>
                  <w:color w:val="B4C6E7" w:themeColor="accent1" w:themeTint="66"/>
                  <w:sz w:val="24"/>
                  <w:szCs w:val="24"/>
                </w:rPr>
                <w:t>https://www.nhs.uk/conditions/endometriosis/</w:t>
              </w:r>
            </w:hyperlink>
            <w:r w:rsidRPr="002777D8">
              <w:rPr>
                <w:color w:val="B4C6E7" w:themeColor="accent1" w:themeTint="66"/>
                <w:sz w:val="24"/>
                <w:szCs w:val="24"/>
              </w:rPr>
              <w:t xml:space="preserve"> </w:t>
            </w:r>
          </w:p>
          <w:p w14:paraId="7F001DBF" w14:textId="77777777" w:rsidR="0069095B" w:rsidRPr="0069095B" w:rsidRDefault="0069095B" w:rsidP="0069095B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25AE03BE" w14:textId="5DB5536A" w:rsidR="002777D8" w:rsidRPr="002777D8" w:rsidRDefault="002777D8" w:rsidP="002777D8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</w:tbl>
    <w:p w14:paraId="21596313" w14:textId="77777777" w:rsidR="001D49C1" w:rsidRPr="002777D8" w:rsidRDefault="001D49C1" w:rsidP="008F49E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720"/>
        <w:tblW w:w="10627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</w:tblGrid>
      <w:tr w:rsidR="00736DB9" w:rsidRPr="008F49E0" w14:paraId="43E159EA" w14:textId="77777777" w:rsidTr="695A4D13">
        <w:trPr>
          <w:trHeight w:val="478"/>
        </w:trPr>
        <w:tc>
          <w:tcPr>
            <w:tcW w:w="10627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67BE" w14:textId="2C0247BC" w:rsidR="00736DB9" w:rsidRPr="00C4024E" w:rsidRDefault="00736DB9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</w:pPr>
            <w:r w:rsidRPr="00C4024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lastRenderedPageBreak/>
              <w:t>What else is going on</w:t>
            </w:r>
          </w:p>
          <w:p w14:paraId="1B479905" w14:textId="1C36CD6A" w:rsidR="00736DB9" w:rsidRPr="00C4024E" w:rsidRDefault="00736DB9" w:rsidP="004D1879">
            <w:pPr>
              <w:spacing w:after="0" w:line="253" w:lineRule="atLeast"/>
              <w:rPr>
                <w:rFonts w:ascii="Calibri" w:eastAsia="Times New Roman" w:hAnsi="Calibri" w:cs="Calibri"/>
                <w:color w:val="FFFFFF" w:themeColor="background1"/>
                <w:kern w:val="0"/>
                <w:lang w:eastAsia="en-GB"/>
                <w14:ligatures w14:val="none"/>
              </w:rPr>
            </w:pPr>
          </w:p>
          <w:p w14:paraId="01C6C6DC" w14:textId="6489A745" w:rsidR="00CE2C6E" w:rsidRPr="000C049C" w:rsidRDefault="000C049C" w:rsidP="000C049C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On </w:t>
            </w:r>
            <w:r w:rsidR="00057B59" w:rsidRPr="006C0EB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Saturday </w:t>
            </w:r>
            <w:r w:rsidR="00C7790C" w:rsidRPr="006C0EB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26</w:t>
            </w:r>
            <w:r w:rsidR="00C7790C" w:rsidRPr="006C0EB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vertAlign w:val="superscript"/>
                <w:lang w:eastAsia="en-GB"/>
                <w14:ligatures w14:val="none"/>
              </w:rPr>
              <w:t>th</w:t>
            </w:r>
            <w:r w:rsidR="00C7790C" w:rsidRPr="006C0EB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October</w:t>
            </w:r>
            <w:r w:rsidR="00C7790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the HEY Endo team will present </w:t>
            </w:r>
            <w:r w:rsidR="002B3BCA" w:rsidRPr="008D65B8">
              <w:rPr>
                <w:rFonts w:ascii="Arial" w:hAnsi="Arial" w:cs="Arial"/>
                <w:color w:val="BDD6EE" w:themeColor="accent5" w:themeTint="66"/>
                <w:sz w:val="24"/>
                <w:szCs w:val="24"/>
              </w:rPr>
              <w:t xml:space="preserve"> </w:t>
            </w:r>
            <w:hyperlink r:id="rId16" w:history="1">
              <w:r w:rsidR="008D65B8" w:rsidRPr="008D65B8">
                <w:rPr>
                  <w:rStyle w:val="Hyperlink"/>
                  <w:rFonts w:ascii="Arial" w:hAnsi="Arial" w:cs="Arial"/>
                  <w:color w:val="BDD6EE" w:themeColor="accent5" w:themeTint="66"/>
                  <w:sz w:val="24"/>
                  <w:szCs w:val="24"/>
                </w:rPr>
                <w:t>"Unmasking The Mystery"</w:t>
              </w:r>
            </w:hyperlink>
            <w:r w:rsidR="008D65B8">
              <w:t xml:space="preserve"> </w:t>
            </w:r>
            <w:r w:rsidR="006C0EB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– a fun night of fundraising and awareness for endometriosis research.</w:t>
            </w:r>
          </w:p>
          <w:p w14:paraId="1EB40DFE" w14:textId="3D65E11A" w:rsidR="002145FE" w:rsidRDefault="002145FE" w:rsidP="000C049C">
            <w:pPr>
              <w:spacing w:after="0" w:line="253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45AE1371" w14:textId="25AF5C9B" w:rsidR="002145FE" w:rsidRPr="006C0EBD" w:rsidRDefault="00A151C8" w:rsidP="006C0EBD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The dress code will be formal </w:t>
            </w:r>
            <w:r w:rsidR="007230D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masquerade and there’ll be a hot food buffet, DJ, live auction and raffle.</w:t>
            </w:r>
          </w:p>
          <w:p w14:paraId="482DC672" w14:textId="25FD0BFD" w:rsidR="002145FE" w:rsidRDefault="002145FE" w:rsidP="0070298C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1A40B940" w14:textId="20F28E7B" w:rsidR="002145FE" w:rsidRPr="007230DA" w:rsidRDefault="00735C51" w:rsidP="007230DA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It will be held at: Village Hotel, </w:t>
            </w:r>
            <w:r w:rsidR="00B662F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Henry Boot Way, HU4 7DY. 7:30pm – late.</w:t>
            </w:r>
          </w:p>
          <w:p w14:paraId="2ED48689" w14:textId="7D732B74" w:rsidR="002145FE" w:rsidRDefault="002145FE" w:rsidP="0070298C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2145FE">
              <w:rPr>
                <w:rFonts w:ascii="Calibri" w:eastAsia="Times New Roman" w:hAnsi="Calibri" w:cs="Calibri"/>
                <w:noProof/>
                <w:color w:val="FFFFFF" w:themeColor="background1"/>
                <w:kern w:val="0"/>
                <w:lang w:eastAsia="en-GB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76C35DF" wp14:editId="1BC7F2D6">
                  <wp:simplePos x="0" y="0"/>
                  <wp:positionH relativeFrom="column">
                    <wp:posOffset>5575135</wp:posOffset>
                  </wp:positionH>
                  <wp:positionV relativeFrom="paragraph">
                    <wp:posOffset>128408</wp:posOffset>
                  </wp:positionV>
                  <wp:extent cx="1009816" cy="1030566"/>
                  <wp:effectExtent l="0" t="0" r="0" b="0"/>
                  <wp:wrapNone/>
                  <wp:docPr id="10425137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513709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16" cy="1030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2B3FBB" w14:textId="77777777" w:rsidR="002145FE" w:rsidRDefault="002145FE" w:rsidP="0070298C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12458049" w14:textId="27D94BE6" w:rsidR="002145FE" w:rsidRDefault="002145FE" w:rsidP="0070298C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1F1DA784" w14:textId="56416EAD" w:rsidR="002145FE" w:rsidRPr="00FE00C8" w:rsidRDefault="00FE00C8" w:rsidP="00A56AEF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36358F" wp14:editId="05F966AC">
                      <wp:simplePos x="0" y="0"/>
                      <wp:positionH relativeFrom="column">
                        <wp:posOffset>3793490</wp:posOffset>
                      </wp:positionH>
                      <wp:positionV relativeFrom="paragraph">
                        <wp:posOffset>6985</wp:posOffset>
                      </wp:positionV>
                      <wp:extent cx="1581785" cy="166370"/>
                      <wp:effectExtent l="0" t="0" r="0" b="5080"/>
                      <wp:wrapNone/>
                      <wp:docPr id="930924455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785" cy="166370"/>
                              </a:xfrm>
                              <a:prstGeom prst="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1102A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298.7pt;margin-top:.55pt;width:124.5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" adj="20464" fillcolor="white [3201]" stroked="f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          Get your tickets for this fantastic event, here!</w:t>
            </w:r>
          </w:p>
          <w:p w14:paraId="3506CCE4" w14:textId="77777777" w:rsidR="002145FE" w:rsidRDefault="002145FE" w:rsidP="0070298C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4F49A2DD" w14:textId="77777777" w:rsidR="002145FE" w:rsidRDefault="002145FE" w:rsidP="0070298C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63F8339F" w14:textId="5793867E" w:rsidR="002145FE" w:rsidRPr="00E675E4" w:rsidRDefault="002145FE" w:rsidP="0070298C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4D653884" w14:textId="77777777" w:rsidTr="695A4D13">
        <w:trPr>
          <w:trHeight w:val="478"/>
        </w:trPr>
        <w:tc>
          <w:tcPr>
            <w:tcW w:w="106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990DB" w14:textId="7FCB2A22" w:rsidR="00561645" w:rsidRPr="00C4024E" w:rsidRDefault="00EB4AB1" w:rsidP="004D1879">
            <w:pPr>
              <w:spacing w:after="0" w:line="253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Local t</w:t>
            </w:r>
            <w:r w:rsidR="00107E2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eam</w:t>
            </w:r>
            <w:r w:rsidR="00561645" w:rsidRPr="00C4024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 xml:space="preserve"> of the month</w:t>
            </w:r>
          </w:p>
          <w:p w14:paraId="2A2AE9B4" w14:textId="6225BA87" w:rsidR="00F00D2D" w:rsidRPr="00806A16" w:rsidRDefault="00393333" w:rsidP="0080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The </w:t>
            </w:r>
            <w:r w:rsidR="003032C5" w:rsidRPr="00A0369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HEY Endo</w:t>
            </w:r>
            <w:r w:rsidR="005806D8" w:rsidRPr="00A0369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 team</w:t>
            </w:r>
            <w:r w:rsidR="00806A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br/>
            </w:r>
          </w:p>
          <w:p w14:paraId="18108905" w14:textId="78553802" w:rsidR="00FC6C1B" w:rsidRPr="00C4024E" w:rsidRDefault="00A0369C" w:rsidP="002E7B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6B0CB310" wp14:editId="3C3BD53F">
                  <wp:extent cx="5653377" cy="4239898"/>
                  <wp:effectExtent l="0" t="0" r="5080" b="8255"/>
                  <wp:docPr id="504460783" name="Picture 1" descr="A group of women standing in a t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60783" name="Picture 1" descr="A group of women standing in a ten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371" cy="426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E0" w:rsidRPr="008F49E0" w14:paraId="16A55C6F" w14:textId="77777777" w:rsidTr="695A4D13">
        <w:trPr>
          <w:trHeight w:val="941"/>
        </w:trPr>
        <w:tc>
          <w:tcPr>
            <w:tcW w:w="10627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9296D" w14:textId="77777777" w:rsidR="00C371D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Thank you for reading. If you would like to join our 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Community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Participation Group either as a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representative of a local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organisation or as an individual, to help shape and improve the care we can provide, please let us know at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r w:rsidRPr="00DE4F32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hnyicb-ny.haxbypatientexperience@nhs.net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3A7145C" w14:textId="77777777" w:rsidR="00C371D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BC4FE7E" w14:textId="77777777" w:rsidR="00C371D2" w:rsidRPr="00C34518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C3451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The next Community Participation Group meeting will be on 29</w:t>
            </w:r>
            <w:r w:rsidRPr="00C3451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u w:val="single"/>
                <w:vertAlign w:val="superscript"/>
                <w:lang w:eastAsia="en-GB"/>
                <w14:ligatures w14:val="none"/>
              </w:rPr>
              <w:t>th</w:t>
            </w:r>
            <w:r w:rsidRPr="00C3451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 July</w:t>
            </w:r>
          </w:p>
          <w:p w14:paraId="6F63DEEB" w14:textId="77777777" w:rsidR="00C371D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3F360688" w14:textId="656BD195" w:rsidR="00736DB9" w:rsidRPr="00DE4F3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you would like to contribute any ideas for future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ewsletter editions, or to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contribute a photo to champion your local team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please also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let us know at the above email address.</w:t>
            </w:r>
          </w:p>
        </w:tc>
      </w:tr>
    </w:tbl>
    <w:p w14:paraId="270F686F" w14:textId="77777777" w:rsidR="008F49E0" w:rsidRDefault="008F49E0" w:rsidP="008F49E0"/>
    <w:sectPr w:rsidR="008F49E0" w:rsidSect="0064562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FF88F" w14:textId="77777777" w:rsidR="00AB45CA" w:rsidRDefault="00AB45CA" w:rsidP="008D7700">
      <w:pPr>
        <w:spacing w:after="0" w:line="240" w:lineRule="auto"/>
      </w:pPr>
      <w:r>
        <w:separator/>
      </w:r>
    </w:p>
  </w:endnote>
  <w:endnote w:type="continuationSeparator" w:id="0">
    <w:p w14:paraId="17FBC47A" w14:textId="77777777" w:rsidR="00AB45CA" w:rsidRDefault="00AB45CA" w:rsidP="008D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5B1EF" w14:textId="77777777" w:rsidR="00AB45CA" w:rsidRDefault="00AB45CA" w:rsidP="008D7700">
      <w:pPr>
        <w:spacing w:after="0" w:line="240" w:lineRule="auto"/>
      </w:pPr>
      <w:r>
        <w:separator/>
      </w:r>
    </w:p>
  </w:footnote>
  <w:footnote w:type="continuationSeparator" w:id="0">
    <w:p w14:paraId="44BAA0D0" w14:textId="77777777" w:rsidR="00AB45CA" w:rsidRDefault="00AB45CA" w:rsidP="008D7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B2C64"/>
    <w:multiLevelType w:val="multilevel"/>
    <w:tmpl w:val="45B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D54058"/>
    <w:multiLevelType w:val="hybridMultilevel"/>
    <w:tmpl w:val="5EA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8782E"/>
    <w:multiLevelType w:val="multilevel"/>
    <w:tmpl w:val="809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920C52"/>
    <w:multiLevelType w:val="hybridMultilevel"/>
    <w:tmpl w:val="BE58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9102">
    <w:abstractNumId w:val="1"/>
  </w:num>
  <w:num w:numId="2" w16cid:durableId="1112629509">
    <w:abstractNumId w:val="3"/>
  </w:num>
  <w:num w:numId="3" w16cid:durableId="1833132941">
    <w:abstractNumId w:val="0"/>
  </w:num>
  <w:num w:numId="4" w16cid:durableId="136821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0"/>
    <w:rsid w:val="000000E5"/>
    <w:rsid w:val="000034D1"/>
    <w:rsid w:val="000069D9"/>
    <w:rsid w:val="000157DA"/>
    <w:rsid w:val="00023DAD"/>
    <w:rsid w:val="00030882"/>
    <w:rsid w:val="00046F3D"/>
    <w:rsid w:val="000556A0"/>
    <w:rsid w:val="00056125"/>
    <w:rsid w:val="00057B59"/>
    <w:rsid w:val="000634A5"/>
    <w:rsid w:val="0006518A"/>
    <w:rsid w:val="00070B5A"/>
    <w:rsid w:val="00075623"/>
    <w:rsid w:val="00083A68"/>
    <w:rsid w:val="000852AE"/>
    <w:rsid w:val="00086EC9"/>
    <w:rsid w:val="00087F3B"/>
    <w:rsid w:val="0009307A"/>
    <w:rsid w:val="0009633E"/>
    <w:rsid w:val="000A038A"/>
    <w:rsid w:val="000A1C1F"/>
    <w:rsid w:val="000A345E"/>
    <w:rsid w:val="000B034C"/>
    <w:rsid w:val="000B2E83"/>
    <w:rsid w:val="000C049C"/>
    <w:rsid w:val="000D12DE"/>
    <w:rsid w:val="000D625D"/>
    <w:rsid w:val="000E3F06"/>
    <w:rsid w:val="000E5384"/>
    <w:rsid w:val="000F1A4D"/>
    <w:rsid w:val="000F6B06"/>
    <w:rsid w:val="00107798"/>
    <w:rsid w:val="00107E20"/>
    <w:rsid w:val="00113D45"/>
    <w:rsid w:val="00123D45"/>
    <w:rsid w:val="00124378"/>
    <w:rsid w:val="00130E0A"/>
    <w:rsid w:val="00134D04"/>
    <w:rsid w:val="0014311E"/>
    <w:rsid w:val="001521F8"/>
    <w:rsid w:val="00167970"/>
    <w:rsid w:val="00186B1A"/>
    <w:rsid w:val="00192B61"/>
    <w:rsid w:val="00193FEF"/>
    <w:rsid w:val="00196B64"/>
    <w:rsid w:val="001A60B1"/>
    <w:rsid w:val="001B2373"/>
    <w:rsid w:val="001C136C"/>
    <w:rsid w:val="001C63BB"/>
    <w:rsid w:val="001C6FD1"/>
    <w:rsid w:val="001C7710"/>
    <w:rsid w:val="001C7E20"/>
    <w:rsid w:val="001D2828"/>
    <w:rsid w:val="001D49C1"/>
    <w:rsid w:val="001D7D31"/>
    <w:rsid w:val="001E0774"/>
    <w:rsid w:val="001E16AD"/>
    <w:rsid w:val="001E1B08"/>
    <w:rsid w:val="001E3524"/>
    <w:rsid w:val="001F1DC3"/>
    <w:rsid w:val="001F2B42"/>
    <w:rsid w:val="001F6013"/>
    <w:rsid w:val="00200E23"/>
    <w:rsid w:val="00202B77"/>
    <w:rsid w:val="002035C9"/>
    <w:rsid w:val="002145FE"/>
    <w:rsid w:val="00225EBE"/>
    <w:rsid w:val="00227280"/>
    <w:rsid w:val="00232FAB"/>
    <w:rsid w:val="002351F9"/>
    <w:rsid w:val="00236CBE"/>
    <w:rsid w:val="00243836"/>
    <w:rsid w:val="00252313"/>
    <w:rsid w:val="00256019"/>
    <w:rsid w:val="002604A5"/>
    <w:rsid w:val="00262180"/>
    <w:rsid w:val="002663DE"/>
    <w:rsid w:val="00272125"/>
    <w:rsid w:val="0027739E"/>
    <w:rsid w:val="002777D8"/>
    <w:rsid w:val="00285BEB"/>
    <w:rsid w:val="00285D2E"/>
    <w:rsid w:val="00290B8B"/>
    <w:rsid w:val="0029391F"/>
    <w:rsid w:val="002A786E"/>
    <w:rsid w:val="002B021D"/>
    <w:rsid w:val="002B3BCA"/>
    <w:rsid w:val="002B52EE"/>
    <w:rsid w:val="002B63AD"/>
    <w:rsid w:val="002D2721"/>
    <w:rsid w:val="002D6D04"/>
    <w:rsid w:val="002E7670"/>
    <w:rsid w:val="002E7787"/>
    <w:rsid w:val="002E7BA7"/>
    <w:rsid w:val="002F0441"/>
    <w:rsid w:val="002F50E5"/>
    <w:rsid w:val="003032C5"/>
    <w:rsid w:val="00305C6B"/>
    <w:rsid w:val="00306FA6"/>
    <w:rsid w:val="003075DE"/>
    <w:rsid w:val="00314D1B"/>
    <w:rsid w:val="00316280"/>
    <w:rsid w:val="00317344"/>
    <w:rsid w:val="00317401"/>
    <w:rsid w:val="0032138B"/>
    <w:rsid w:val="00322559"/>
    <w:rsid w:val="00322E4E"/>
    <w:rsid w:val="0033397E"/>
    <w:rsid w:val="003342E1"/>
    <w:rsid w:val="00334982"/>
    <w:rsid w:val="00336A90"/>
    <w:rsid w:val="003374DA"/>
    <w:rsid w:val="00344011"/>
    <w:rsid w:val="003468D7"/>
    <w:rsid w:val="0034777F"/>
    <w:rsid w:val="00357244"/>
    <w:rsid w:val="00381778"/>
    <w:rsid w:val="00385DF6"/>
    <w:rsid w:val="0038636E"/>
    <w:rsid w:val="00386B94"/>
    <w:rsid w:val="00393333"/>
    <w:rsid w:val="003934A7"/>
    <w:rsid w:val="003A09EF"/>
    <w:rsid w:val="003A1B2A"/>
    <w:rsid w:val="003A5D41"/>
    <w:rsid w:val="003B05F3"/>
    <w:rsid w:val="003C2287"/>
    <w:rsid w:val="003D16EA"/>
    <w:rsid w:val="003D48FA"/>
    <w:rsid w:val="003D49B5"/>
    <w:rsid w:val="003D63AF"/>
    <w:rsid w:val="003E3206"/>
    <w:rsid w:val="003E6173"/>
    <w:rsid w:val="003E619E"/>
    <w:rsid w:val="003F62EC"/>
    <w:rsid w:val="003F732D"/>
    <w:rsid w:val="003F7780"/>
    <w:rsid w:val="00401688"/>
    <w:rsid w:val="004056A2"/>
    <w:rsid w:val="004100EE"/>
    <w:rsid w:val="00417BD0"/>
    <w:rsid w:val="00421A5F"/>
    <w:rsid w:val="00421C1A"/>
    <w:rsid w:val="00426BFC"/>
    <w:rsid w:val="004304AF"/>
    <w:rsid w:val="004318E0"/>
    <w:rsid w:val="0043231B"/>
    <w:rsid w:val="00442F83"/>
    <w:rsid w:val="00444E10"/>
    <w:rsid w:val="00444FB7"/>
    <w:rsid w:val="00452EB0"/>
    <w:rsid w:val="00461D2A"/>
    <w:rsid w:val="004650EB"/>
    <w:rsid w:val="00467A0A"/>
    <w:rsid w:val="00476F6E"/>
    <w:rsid w:val="00483D5B"/>
    <w:rsid w:val="004840D3"/>
    <w:rsid w:val="004872B8"/>
    <w:rsid w:val="00487A92"/>
    <w:rsid w:val="00487B02"/>
    <w:rsid w:val="00487E89"/>
    <w:rsid w:val="00487FFD"/>
    <w:rsid w:val="00491B7A"/>
    <w:rsid w:val="004932BE"/>
    <w:rsid w:val="0049422E"/>
    <w:rsid w:val="00494642"/>
    <w:rsid w:val="004960CE"/>
    <w:rsid w:val="00497C15"/>
    <w:rsid w:val="004A4B42"/>
    <w:rsid w:val="004A6822"/>
    <w:rsid w:val="004B42E5"/>
    <w:rsid w:val="004B6F3E"/>
    <w:rsid w:val="004C09EC"/>
    <w:rsid w:val="004C229A"/>
    <w:rsid w:val="004C2666"/>
    <w:rsid w:val="004C2CC1"/>
    <w:rsid w:val="004D12BD"/>
    <w:rsid w:val="004D1879"/>
    <w:rsid w:val="004D6035"/>
    <w:rsid w:val="004D6EDB"/>
    <w:rsid w:val="004E23C1"/>
    <w:rsid w:val="004E7106"/>
    <w:rsid w:val="004F56D5"/>
    <w:rsid w:val="00503860"/>
    <w:rsid w:val="005126C9"/>
    <w:rsid w:val="0052001F"/>
    <w:rsid w:val="00520178"/>
    <w:rsid w:val="00537634"/>
    <w:rsid w:val="00540EEE"/>
    <w:rsid w:val="00553A92"/>
    <w:rsid w:val="00554B8D"/>
    <w:rsid w:val="005561A7"/>
    <w:rsid w:val="00561645"/>
    <w:rsid w:val="005663FA"/>
    <w:rsid w:val="00575FF8"/>
    <w:rsid w:val="005806D8"/>
    <w:rsid w:val="005836E7"/>
    <w:rsid w:val="00585BED"/>
    <w:rsid w:val="00597146"/>
    <w:rsid w:val="005B072F"/>
    <w:rsid w:val="005B16EB"/>
    <w:rsid w:val="005C0227"/>
    <w:rsid w:val="005C65F7"/>
    <w:rsid w:val="005C68A5"/>
    <w:rsid w:val="005D77C7"/>
    <w:rsid w:val="005E1615"/>
    <w:rsid w:val="005E467F"/>
    <w:rsid w:val="005E5E00"/>
    <w:rsid w:val="005E710D"/>
    <w:rsid w:val="006176B0"/>
    <w:rsid w:val="00623FBC"/>
    <w:rsid w:val="006242C4"/>
    <w:rsid w:val="00632213"/>
    <w:rsid w:val="00640675"/>
    <w:rsid w:val="00641D51"/>
    <w:rsid w:val="00645622"/>
    <w:rsid w:val="00647C43"/>
    <w:rsid w:val="00647E75"/>
    <w:rsid w:val="00650B83"/>
    <w:rsid w:val="00661BA1"/>
    <w:rsid w:val="00682B95"/>
    <w:rsid w:val="00685F72"/>
    <w:rsid w:val="0069095B"/>
    <w:rsid w:val="006966B6"/>
    <w:rsid w:val="006A384E"/>
    <w:rsid w:val="006A522D"/>
    <w:rsid w:val="006C0EBD"/>
    <w:rsid w:val="006C116B"/>
    <w:rsid w:val="006C28D4"/>
    <w:rsid w:val="006E450A"/>
    <w:rsid w:val="006E70A0"/>
    <w:rsid w:val="006F481F"/>
    <w:rsid w:val="00701945"/>
    <w:rsid w:val="00701D4E"/>
    <w:rsid w:val="0070298C"/>
    <w:rsid w:val="00706FA1"/>
    <w:rsid w:val="00710984"/>
    <w:rsid w:val="007161BA"/>
    <w:rsid w:val="00716954"/>
    <w:rsid w:val="007230DA"/>
    <w:rsid w:val="00724E65"/>
    <w:rsid w:val="00735C51"/>
    <w:rsid w:val="00736DB9"/>
    <w:rsid w:val="007435DD"/>
    <w:rsid w:val="00743C75"/>
    <w:rsid w:val="00743F6A"/>
    <w:rsid w:val="00750753"/>
    <w:rsid w:val="007513A4"/>
    <w:rsid w:val="007741F3"/>
    <w:rsid w:val="00775175"/>
    <w:rsid w:val="007754D3"/>
    <w:rsid w:val="00781CD7"/>
    <w:rsid w:val="007A229E"/>
    <w:rsid w:val="007A6358"/>
    <w:rsid w:val="007B0F0F"/>
    <w:rsid w:val="007B293E"/>
    <w:rsid w:val="007C10AD"/>
    <w:rsid w:val="007C3ED5"/>
    <w:rsid w:val="007E70B8"/>
    <w:rsid w:val="007F1F90"/>
    <w:rsid w:val="008021FD"/>
    <w:rsid w:val="008042F9"/>
    <w:rsid w:val="00806A16"/>
    <w:rsid w:val="008070F4"/>
    <w:rsid w:val="0080773B"/>
    <w:rsid w:val="00811E73"/>
    <w:rsid w:val="0081403E"/>
    <w:rsid w:val="00817B5F"/>
    <w:rsid w:val="00817F97"/>
    <w:rsid w:val="0082102E"/>
    <w:rsid w:val="008267BD"/>
    <w:rsid w:val="00833941"/>
    <w:rsid w:val="00836069"/>
    <w:rsid w:val="00843156"/>
    <w:rsid w:val="0084573F"/>
    <w:rsid w:val="00847ACA"/>
    <w:rsid w:val="008510E4"/>
    <w:rsid w:val="00852853"/>
    <w:rsid w:val="00854AAF"/>
    <w:rsid w:val="008600BC"/>
    <w:rsid w:val="00861545"/>
    <w:rsid w:val="0086294F"/>
    <w:rsid w:val="008667C6"/>
    <w:rsid w:val="00866A4F"/>
    <w:rsid w:val="0087021E"/>
    <w:rsid w:val="00870B6F"/>
    <w:rsid w:val="00873977"/>
    <w:rsid w:val="008A0C12"/>
    <w:rsid w:val="008B06A4"/>
    <w:rsid w:val="008D65B8"/>
    <w:rsid w:val="008D7700"/>
    <w:rsid w:val="008E70B3"/>
    <w:rsid w:val="008F49E0"/>
    <w:rsid w:val="009014BB"/>
    <w:rsid w:val="009060E7"/>
    <w:rsid w:val="00915CB9"/>
    <w:rsid w:val="009161CA"/>
    <w:rsid w:val="0092218D"/>
    <w:rsid w:val="009239A1"/>
    <w:rsid w:val="00925DDA"/>
    <w:rsid w:val="00934669"/>
    <w:rsid w:val="00936328"/>
    <w:rsid w:val="00944C39"/>
    <w:rsid w:val="00961490"/>
    <w:rsid w:val="00970D06"/>
    <w:rsid w:val="00984B3F"/>
    <w:rsid w:val="00985298"/>
    <w:rsid w:val="00990106"/>
    <w:rsid w:val="00993ABE"/>
    <w:rsid w:val="009A486C"/>
    <w:rsid w:val="009C11A6"/>
    <w:rsid w:val="009C46BA"/>
    <w:rsid w:val="009C634B"/>
    <w:rsid w:val="009D23B3"/>
    <w:rsid w:val="009E18AF"/>
    <w:rsid w:val="009E19C0"/>
    <w:rsid w:val="009E41C8"/>
    <w:rsid w:val="00A034EB"/>
    <w:rsid w:val="00A0369C"/>
    <w:rsid w:val="00A05AB4"/>
    <w:rsid w:val="00A07F82"/>
    <w:rsid w:val="00A151C8"/>
    <w:rsid w:val="00A205E1"/>
    <w:rsid w:val="00A22C45"/>
    <w:rsid w:val="00A2401B"/>
    <w:rsid w:val="00A317DF"/>
    <w:rsid w:val="00A318E8"/>
    <w:rsid w:val="00A332F9"/>
    <w:rsid w:val="00A4472C"/>
    <w:rsid w:val="00A465C1"/>
    <w:rsid w:val="00A514B4"/>
    <w:rsid w:val="00A56AEF"/>
    <w:rsid w:val="00A57582"/>
    <w:rsid w:val="00A63F36"/>
    <w:rsid w:val="00A82416"/>
    <w:rsid w:val="00A84158"/>
    <w:rsid w:val="00A8564B"/>
    <w:rsid w:val="00A95780"/>
    <w:rsid w:val="00AA170E"/>
    <w:rsid w:val="00AA2F77"/>
    <w:rsid w:val="00AB3BE8"/>
    <w:rsid w:val="00AB45CA"/>
    <w:rsid w:val="00AB7E63"/>
    <w:rsid w:val="00AC4880"/>
    <w:rsid w:val="00AD0CA3"/>
    <w:rsid w:val="00AD0CE9"/>
    <w:rsid w:val="00AE02A2"/>
    <w:rsid w:val="00AF0AD4"/>
    <w:rsid w:val="00AF464E"/>
    <w:rsid w:val="00AF730B"/>
    <w:rsid w:val="00B03D90"/>
    <w:rsid w:val="00B0706E"/>
    <w:rsid w:val="00B07FE6"/>
    <w:rsid w:val="00B13D2B"/>
    <w:rsid w:val="00B224DE"/>
    <w:rsid w:val="00B36497"/>
    <w:rsid w:val="00B40416"/>
    <w:rsid w:val="00B41733"/>
    <w:rsid w:val="00B42BBF"/>
    <w:rsid w:val="00B43CD4"/>
    <w:rsid w:val="00B55282"/>
    <w:rsid w:val="00B57A9A"/>
    <w:rsid w:val="00B622A4"/>
    <w:rsid w:val="00B662F1"/>
    <w:rsid w:val="00B70CF8"/>
    <w:rsid w:val="00B71F2D"/>
    <w:rsid w:val="00B73518"/>
    <w:rsid w:val="00B82305"/>
    <w:rsid w:val="00B97B22"/>
    <w:rsid w:val="00BA3933"/>
    <w:rsid w:val="00BA4589"/>
    <w:rsid w:val="00BB1F97"/>
    <w:rsid w:val="00BB2BC2"/>
    <w:rsid w:val="00BB76B4"/>
    <w:rsid w:val="00BB7D49"/>
    <w:rsid w:val="00BC14F9"/>
    <w:rsid w:val="00BC6154"/>
    <w:rsid w:val="00BC62CD"/>
    <w:rsid w:val="00BE4521"/>
    <w:rsid w:val="00BE578D"/>
    <w:rsid w:val="00BE7866"/>
    <w:rsid w:val="00BF0DCA"/>
    <w:rsid w:val="00BF2A42"/>
    <w:rsid w:val="00C02392"/>
    <w:rsid w:val="00C0324B"/>
    <w:rsid w:val="00C03968"/>
    <w:rsid w:val="00C04A8D"/>
    <w:rsid w:val="00C14E5C"/>
    <w:rsid w:val="00C35BFF"/>
    <w:rsid w:val="00C36208"/>
    <w:rsid w:val="00C371D2"/>
    <w:rsid w:val="00C4024E"/>
    <w:rsid w:val="00C46FD0"/>
    <w:rsid w:val="00C50C39"/>
    <w:rsid w:val="00C54C25"/>
    <w:rsid w:val="00C57423"/>
    <w:rsid w:val="00C65B94"/>
    <w:rsid w:val="00C7604C"/>
    <w:rsid w:val="00C7790C"/>
    <w:rsid w:val="00C809A2"/>
    <w:rsid w:val="00C8104D"/>
    <w:rsid w:val="00C87C07"/>
    <w:rsid w:val="00C908E7"/>
    <w:rsid w:val="00C96BB0"/>
    <w:rsid w:val="00C97AA1"/>
    <w:rsid w:val="00CA1035"/>
    <w:rsid w:val="00CA5B01"/>
    <w:rsid w:val="00CC4819"/>
    <w:rsid w:val="00CC65C4"/>
    <w:rsid w:val="00CE2728"/>
    <w:rsid w:val="00CE2C6E"/>
    <w:rsid w:val="00CF064E"/>
    <w:rsid w:val="00CF5938"/>
    <w:rsid w:val="00CF7A62"/>
    <w:rsid w:val="00CF7F44"/>
    <w:rsid w:val="00D014A3"/>
    <w:rsid w:val="00D04B91"/>
    <w:rsid w:val="00D05DD3"/>
    <w:rsid w:val="00D07036"/>
    <w:rsid w:val="00D115BB"/>
    <w:rsid w:val="00D13AB6"/>
    <w:rsid w:val="00D25CFD"/>
    <w:rsid w:val="00D265E5"/>
    <w:rsid w:val="00D269B8"/>
    <w:rsid w:val="00D31132"/>
    <w:rsid w:val="00D337D5"/>
    <w:rsid w:val="00D37B9C"/>
    <w:rsid w:val="00D37CE4"/>
    <w:rsid w:val="00D525AB"/>
    <w:rsid w:val="00D618FB"/>
    <w:rsid w:val="00D6250A"/>
    <w:rsid w:val="00D91416"/>
    <w:rsid w:val="00D92FA8"/>
    <w:rsid w:val="00D97F2E"/>
    <w:rsid w:val="00DA2DFA"/>
    <w:rsid w:val="00DA6ABE"/>
    <w:rsid w:val="00DB3C63"/>
    <w:rsid w:val="00DB3D12"/>
    <w:rsid w:val="00DC3E69"/>
    <w:rsid w:val="00DE0045"/>
    <w:rsid w:val="00DE1962"/>
    <w:rsid w:val="00DE4F32"/>
    <w:rsid w:val="00DF32F4"/>
    <w:rsid w:val="00DF3FDE"/>
    <w:rsid w:val="00DF732A"/>
    <w:rsid w:val="00E1201D"/>
    <w:rsid w:val="00E128F9"/>
    <w:rsid w:val="00E17DB4"/>
    <w:rsid w:val="00E24AD9"/>
    <w:rsid w:val="00E25A5E"/>
    <w:rsid w:val="00E3455B"/>
    <w:rsid w:val="00E4054A"/>
    <w:rsid w:val="00E434AE"/>
    <w:rsid w:val="00E44D69"/>
    <w:rsid w:val="00E46B1D"/>
    <w:rsid w:val="00E47003"/>
    <w:rsid w:val="00E505BC"/>
    <w:rsid w:val="00E51985"/>
    <w:rsid w:val="00E52824"/>
    <w:rsid w:val="00E555C8"/>
    <w:rsid w:val="00E614EC"/>
    <w:rsid w:val="00E6310D"/>
    <w:rsid w:val="00E675E4"/>
    <w:rsid w:val="00E70914"/>
    <w:rsid w:val="00E7292C"/>
    <w:rsid w:val="00E9531B"/>
    <w:rsid w:val="00E957DE"/>
    <w:rsid w:val="00EA5494"/>
    <w:rsid w:val="00EA555D"/>
    <w:rsid w:val="00EB1E10"/>
    <w:rsid w:val="00EB4AB1"/>
    <w:rsid w:val="00EC17CA"/>
    <w:rsid w:val="00EC4B67"/>
    <w:rsid w:val="00ED00AA"/>
    <w:rsid w:val="00ED09E1"/>
    <w:rsid w:val="00EF01B0"/>
    <w:rsid w:val="00EF1F80"/>
    <w:rsid w:val="00EF730C"/>
    <w:rsid w:val="00EF7419"/>
    <w:rsid w:val="00F00D2D"/>
    <w:rsid w:val="00F047C2"/>
    <w:rsid w:val="00F1148D"/>
    <w:rsid w:val="00F11775"/>
    <w:rsid w:val="00F14FD1"/>
    <w:rsid w:val="00F245AF"/>
    <w:rsid w:val="00F24C85"/>
    <w:rsid w:val="00F40224"/>
    <w:rsid w:val="00F544DA"/>
    <w:rsid w:val="00F5634E"/>
    <w:rsid w:val="00F86F61"/>
    <w:rsid w:val="00F871F0"/>
    <w:rsid w:val="00F87884"/>
    <w:rsid w:val="00F91290"/>
    <w:rsid w:val="00FA273F"/>
    <w:rsid w:val="00FA6B18"/>
    <w:rsid w:val="00FB2570"/>
    <w:rsid w:val="00FC1C11"/>
    <w:rsid w:val="00FC6C1B"/>
    <w:rsid w:val="00FC7222"/>
    <w:rsid w:val="00FD7E10"/>
    <w:rsid w:val="00FE00C8"/>
    <w:rsid w:val="00FF18D4"/>
    <w:rsid w:val="00FF35D6"/>
    <w:rsid w:val="00FF43A3"/>
    <w:rsid w:val="00FF7D80"/>
    <w:rsid w:val="24B062AC"/>
    <w:rsid w:val="695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2E38"/>
  <w15:chartTrackingRefBased/>
  <w15:docId w15:val="{5EF8A145-2356-4DAA-87B3-8F70AD1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F49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00"/>
  </w:style>
  <w:style w:type="paragraph" w:styleId="Footer">
    <w:name w:val="footer"/>
    <w:basedOn w:val="Normal"/>
    <w:link w:val="Foot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00"/>
  </w:style>
  <w:style w:type="paragraph" w:customStyle="1" w:styleId="paragraph">
    <w:name w:val="paragraph"/>
    <w:basedOn w:val="Normal"/>
    <w:rsid w:val="00DE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E4F32"/>
  </w:style>
  <w:style w:type="character" w:customStyle="1" w:styleId="eop">
    <w:name w:val="eop"/>
    <w:basedOn w:val="DefaultParagraphFont"/>
    <w:rsid w:val="00DE4F32"/>
  </w:style>
  <w:style w:type="paragraph" w:styleId="NormalWeb">
    <w:name w:val="Normal (Web)"/>
    <w:basedOn w:val="Normal"/>
    <w:uiPriority w:val="99"/>
    <w:unhideWhenUsed/>
    <w:rsid w:val="00F2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5DD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07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dobuddies.com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ktr.ee/heyendo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heyendo.sumupstore.com/product/unmasking-the-myste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news/articles/cv229ereeej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conditions/endometriosis/" TargetMode="External"/><Relationship Id="rId10" Type="http://schemas.openxmlformats.org/officeDocument/2006/relationships/hyperlink" Target="https://academic.oup.com/humrep/article/27/12/3412/65094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hs.uk/conditions/endometriosis/" TargetMode="External"/><Relationship Id="rId14" Type="http://schemas.openxmlformats.org/officeDocument/2006/relationships/hyperlink" Target="https://www.endometriosis-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49F8-0B97-4AA4-BD96-4759E425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WITNEY, Joseph (HAXBY GROUP HULL)</dc:creator>
  <cp:keywords/>
  <dc:description/>
  <cp:lastModifiedBy>Joseph Witney</cp:lastModifiedBy>
  <cp:revision>482</cp:revision>
  <dcterms:created xsi:type="dcterms:W3CDTF">2023-12-20T13:33:00Z</dcterms:created>
  <dcterms:modified xsi:type="dcterms:W3CDTF">2024-07-03T13:56:00Z</dcterms:modified>
</cp:coreProperties>
</file>